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4D" w:rsidRDefault="00FC3D4D" w:rsidP="00FC3D4D">
      <w:pPr>
        <w:pStyle w:val="a3"/>
        <w:jc w:val="center"/>
      </w:pPr>
      <w:r>
        <w:rPr>
          <w:rStyle w:val="a4"/>
        </w:rPr>
        <w:t>ПАМЯТКА</w:t>
      </w:r>
    </w:p>
    <w:p w:rsidR="00FC3D4D" w:rsidRDefault="00FC3D4D" w:rsidP="00FC3D4D">
      <w:pPr>
        <w:pStyle w:val="a3"/>
        <w:spacing w:before="0" w:beforeAutospacing="0" w:after="120" w:afterAutospacing="0"/>
        <w:jc w:val="center"/>
      </w:pPr>
      <w:r>
        <w:rPr>
          <w:rStyle w:val="a4"/>
        </w:rPr>
        <w:t xml:space="preserve">государственным гражданским служащим </w:t>
      </w:r>
    </w:p>
    <w:p w:rsidR="00FC3D4D" w:rsidRDefault="00FC3D4D" w:rsidP="00FC3D4D">
      <w:pPr>
        <w:pStyle w:val="a3"/>
        <w:spacing w:before="0" w:beforeAutospacing="0" w:after="120" w:afterAutospacing="0"/>
        <w:jc w:val="center"/>
      </w:pPr>
      <w:r>
        <w:rPr>
          <w:rStyle w:val="a4"/>
        </w:rPr>
        <w:t xml:space="preserve">Управления </w:t>
      </w:r>
      <w:proofErr w:type="spellStart"/>
      <w:r>
        <w:rPr>
          <w:rStyle w:val="a4"/>
        </w:rPr>
        <w:t>Роспотребнадзора</w:t>
      </w:r>
      <w:proofErr w:type="spellEnd"/>
      <w:r>
        <w:rPr>
          <w:rStyle w:val="a4"/>
        </w:rPr>
        <w:t xml:space="preserve"> по Оренбургской области </w:t>
      </w:r>
    </w:p>
    <w:p w:rsidR="00FC3D4D" w:rsidRDefault="00FC3D4D" w:rsidP="00FC3D4D">
      <w:pPr>
        <w:pStyle w:val="a3"/>
        <w:spacing w:before="0" w:beforeAutospacing="0" w:after="120" w:afterAutospacing="0"/>
        <w:jc w:val="center"/>
      </w:pPr>
      <w:r>
        <w:rPr>
          <w:rStyle w:val="a4"/>
        </w:rPr>
        <w:t>по вопросам противодействия коррупции</w:t>
      </w:r>
    </w:p>
    <w:p w:rsidR="00FC3D4D" w:rsidRDefault="00FC3D4D" w:rsidP="00FC3D4D">
      <w:pPr>
        <w:pStyle w:val="a3"/>
      </w:pPr>
      <w:r>
        <w:t>  </w:t>
      </w:r>
    </w:p>
    <w:p w:rsidR="00FC3D4D" w:rsidRDefault="00FC3D4D" w:rsidP="00FC3D4D">
      <w:pPr>
        <w:pStyle w:val="a3"/>
        <w:jc w:val="center"/>
      </w:pPr>
      <w:r>
        <w:rPr>
          <w:u w:val="single"/>
        </w:rPr>
        <w:t>Статья  1  Федерального закона от 25.12.2008 N 273-ФЗ (ред. от 29.12.2012) "О противодействии коррупции"</w:t>
      </w:r>
    </w:p>
    <w:p w:rsidR="00FC3D4D" w:rsidRDefault="00FC3D4D" w:rsidP="00FC3D4D">
      <w:pPr>
        <w:pStyle w:val="a3"/>
      </w:pPr>
      <w:r>
        <w:t>Статья 1. Основные понятия, используемые</w:t>
      </w:r>
      <w:r>
        <w:t xml:space="preserve"> в настоящем Федеральном законе</w:t>
      </w:r>
    </w:p>
    <w:p w:rsidR="00FC3D4D" w:rsidRDefault="00FC3D4D" w:rsidP="00FC3D4D">
      <w:pPr>
        <w:pStyle w:val="a3"/>
      </w:pPr>
      <w:r>
        <w:t>Для целей настоящего Федерального закона используются следующие основные понятия:</w:t>
      </w:r>
    </w:p>
    <w:p w:rsidR="00FC3D4D" w:rsidRDefault="00FC3D4D" w:rsidP="00FC3D4D">
      <w:pPr>
        <w:pStyle w:val="a3"/>
      </w:pPr>
      <w:r>
        <w:t>1)    коррупция:</w:t>
      </w:r>
    </w:p>
    <w:p w:rsidR="00FC3D4D" w:rsidRDefault="00FC3D4D" w:rsidP="00FC3D4D">
      <w:pPr>
        <w:pStyle w:val="a3"/>
      </w:pPr>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C3D4D" w:rsidRDefault="00FC3D4D" w:rsidP="00FC3D4D">
      <w:pPr>
        <w:pStyle w:val="a3"/>
      </w:pPr>
      <w:r>
        <w:t> </w:t>
      </w:r>
    </w:p>
    <w:p w:rsidR="00FC3D4D" w:rsidRDefault="00FC3D4D" w:rsidP="00FC3D4D">
      <w:pPr>
        <w:pStyle w:val="a3"/>
        <w:jc w:val="center"/>
      </w:pPr>
      <w:r>
        <w:rPr>
          <w:u w:val="single"/>
        </w:rPr>
        <w:t>Статья 13. Ответственность физических лиц за коррупционные правонарушения     Федерального закона от 25.12.2008 N 273-ФЗ (ред. от 29.12.2012) "О противодействии коррупции"</w:t>
      </w:r>
    </w:p>
    <w:p w:rsidR="00FC3D4D" w:rsidRDefault="00FC3D4D" w:rsidP="00FC3D4D">
      <w:pPr>
        <w:pStyle w:val="a3"/>
      </w:pPr>
      <w:r>
        <w:t xml:space="preserve">1. Граждане Российской Федерации, иностранные граждане и лица без гражданства за совершение коррупционных правонарушений </w:t>
      </w:r>
      <w:r>
        <w:rPr>
          <w:rStyle w:val="a4"/>
        </w:rPr>
        <w:t>несут уголовную, административную, гражданско-правовую и дисциплинарную ответственность</w:t>
      </w:r>
      <w:r>
        <w:t xml:space="preserve"> в соответствии с законодательством Российской Федерации.</w:t>
      </w:r>
    </w:p>
    <w:p w:rsidR="00FC3D4D" w:rsidRDefault="00FC3D4D" w:rsidP="00FC3D4D">
      <w:pPr>
        <w:pStyle w:val="a3"/>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C3D4D" w:rsidRDefault="00FC3D4D" w:rsidP="00FC3D4D">
      <w:pPr>
        <w:pStyle w:val="a3"/>
      </w:pPr>
      <w:r>
        <w:t> </w:t>
      </w:r>
    </w:p>
    <w:p w:rsidR="00FC3D4D" w:rsidRDefault="00FC3D4D" w:rsidP="00FC3D4D">
      <w:pPr>
        <w:pStyle w:val="a3"/>
      </w:pPr>
      <w:r>
        <w:t xml:space="preserve">Статья 13.1. </w:t>
      </w:r>
      <w:r>
        <w:rPr>
          <w:rStyle w:val="a4"/>
        </w:rPr>
        <w:t>Увольнение</w:t>
      </w:r>
      <w:r>
        <w:t xml:space="preserve">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w:t>
      </w:r>
      <w:r>
        <w:rPr>
          <w:rStyle w:val="a4"/>
        </w:rPr>
        <w:t>в связи с утратой доверия</w:t>
      </w:r>
      <w:r>
        <w:t>.</w:t>
      </w:r>
    </w:p>
    <w:p w:rsidR="00FC3D4D" w:rsidRDefault="00FC3D4D" w:rsidP="00FC3D4D">
      <w:pPr>
        <w:pStyle w:val="a3"/>
      </w:pPr>
      <w:r>
        <w:t>  </w:t>
      </w:r>
    </w:p>
    <w:p w:rsidR="00FC3D4D" w:rsidRDefault="00FC3D4D" w:rsidP="00FC3D4D">
      <w:pPr>
        <w:pStyle w:val="a3"/>
        <w:spacing w:before="0" w:beforeAutospacing="0" w:after="120" w:afterAutospacing="0"/>
        <w:jc w:val="center"/>
      </w:pPr>
      <w:r>
        <w:rPr>
          <w:u w:val="single"/>
        </w:rPr>
        <w:t>Статья 204. Уголовного кодекса Российской Федерации.  </w:t>
      </w:r>
    </w:p>
    <w:p w:rsidR="00FC3D4D" w:rsidRDefault="00FC3D4D" w:rsidP="00FC3D4D">
      <w:pPr>
        <w:pStyle w:val="a3"/>
        <w:spacing w:before="0" w:beforeAutospacing="0" w:after="120" w:afterAutospacing="0"/>
        <w:jc w:val="center"/>
      </w:pPr>
      <w:r>
        <w:rPr>
          <w:rStyle w:val="a4"/>
          <w:u w:val="single"/>
        </w:rPr>
        <w:t>Коммерческий подкуп</w:t>
      </w:r>
      <w:r>
        <w:t> </w:t>
      </w:r>
    </w:p>
    <w:p w:rsidR="00FC3D4D" w:rsidRDefault="00FC3D4D" w:rsidP="00FC3D4D">
      <w:pPr>
        <w:pStyle w:val="a3"/>
        <w:spacing w:before="0" w:beforeAutospacing="0" w:after="120" w:afterAutospacing="0"/>
        <w:jc w:val="center"/>
      </w:pPr>
    </w:p>
    <w:p w:rsidR="00FC3D4D" w:rsidRDefault="00FC3D4D" w:rsidP="00FC3D4D">
      <w:pPr>
        <w:pStyle w:val="a3"/>
        <w:spacing w:before="0" w:beforeAutospacing="0" w:after="120" w:afterAutospacing="0"/>
      </w:pPr>
      <w:r>
        <w:t>(в ред. Федерального закона от 04.05.2011 N 97-ФЗ)</w:t>
      </w:r>
    </w:p>
    <w:p w:rsidR="00FC3D4D" w:rsidRDefault="00FC3D4D" w:rsidP="00FC3D4D">
      <w:pPr>
        <w:pStyle w:val="a3"/>
      </w:pPr>
      <w:r>
        <w:t xml:space="preserve">1. </w:t>
      </w:r>
      <w:proofErr w:type="gramStart"/>
      <w: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r>
        <w:t xml:space="preserve"> </w:t>
      </w:r>
      <w:r>
        <w:t xml:space="preserve">наказываются штрафом в размере от десятикратной до пятидесятикратной суммы коммерческого подкупа с лишением права занимать </w:t>
      </w:r>
      <w:r>
        <w:lastRenderedPageBreak/>
        <w:t>определенные должности или заниматься определенной</w:t>
      </w:r>
      <w:proofErr w:type="gramEnd"/>
      <w:r>
        <w:t xml:space="preserve">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C3D4D" w:rsidRDefault="00FC3D4D" w:rsidP="00FC3D4D">
      <w:pPr>
        <w:pStyle w:val="a3"/>
      </w:pPr>
      <w:r>
        <w:t>(в ред. Федерального закона от 07.12.2011 N 420-ФЗ)</w:t>
      </w:r>
    </w:p>
    <w:p w:rsidR="00FC3D4D" w:rsidRDefault="00FC3D4D" w:rsidP="00FC3D4D">
      <w:pPr>
        <w:pStyle w:val="a3"/>
      </w:pPr>
      <w:r>
        <w:t>2. Деяния, предусмотренные частью первой настоящей статьи, если они:</w:t>
      </w:r>
    </w:p>
    <w:p w:rsidR="00FC3D4D" w:rsidRDefault="00FC3D4D" w:rsidP="00FC3D4D">
      <w:pPr>
        <w:pStyle w:val="a3"/>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FC3D4D" w:rsidRDefault="00FC3D4D" w:rsidP="00FC3D4D">
      <w:pPr>
        <w:pStyle w:val="a3"/>
      </w:pPr>
      <w:proofErr w:type="gramStart"/>
      <w:r>
        <w:t>б) совершены за заведомо незаконные действия (бездействие), -</w:t>
      </w:r>
      <w:proofErr w:type="gramEnd"/>
    </w:p>
    <w:p w:rsidR="00FC3D4D" w:rsidRDefault="00FC3D4D" w:rsidP="00FC3D4D">
      <w:pPr>
        <w:pStyle w:val="a3"/>
      </w:pPr>
      <w:proofErr w:type="gramStart"/>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FC3D4D" w:rsidRDefault="00FC3D4D" w:rsidP="00FC3D4D">
      <w:pPr>
        <w:pStyle w:val="a3"/>
      </w:pPr>
      <w:r>
        <w:t>(в ред. Федерального закона от 07.12.2011 N 420-ФЗ)</w:t>
      </w:r>
    </w:p>
    <w:p w:rsidR="00FC3D4D" w:rsidRDefault="00FC3D4D" w:rsidP="00FC3D4D">
      <w:pPr>
        <w:pStyle w:val="a3"/>
      </w:pPr>
      <w: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C3D4D" w:rsidRDefault="00FC3D4D" w:rsidP="00FC3D4D">
      <w:pPr>
        <w:pStyle w:val="a3"/>
      </w:pPr>
      <w:proofErr w:type="gramStart"/>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t xml:space="preserve"> со штрафом в размере до сорокакратной суммы коммерческого подкупа.</w:t>
      </w:r>
    </w:p>
    <w:p w:rsidR="00FC3D4D" w:rsidRDefault="00FC3D4D" w:rsidP="00FC3D4D">
      <w:pPr>
        <w:pStyle w:val="a3"/>
      </w:pPr>
      <w:r>
        <w:t>(в ред. Федерального закона от 07.12.2011 N 420-ФЗ)</w:t>
      </w:r>
    </w:p>
    <w:p w:rsidR="00FC3D4D" w:rsidRDefault="00FC3D4D" w:rsidP="00FC3D4D">
      <w:pPr>
        <w:pStyle w:val="a3"/>
      </w:pPr>
      <w:r>
        <w:t>4. Деяния, предусмотренные частью третьей настоящей статьи, если они:</w:t>
      </w:r>
    </w:p>
    <w:p w:rsidR="00FC3D4D" w:rsidRDefault="00FC3D4D" w:rsidP="00FC3D4D">
      <w:pPr>
        <w:pStyle w:val="a3"/>
      </w:pPr>
      <w:r>
        <w:t xml:space="preserve">а) </w:t>
      </w:r>
      <w:proofErr w:type="gramStart"/>
      <w:r>
        <w:t>совершены</w:t>
      </w:r>
      <w:proofErr w:type="gramEnd"/>
      <w:r>
        <w:t xml:space="preserve"> группой лиц по предварительному сговору или организованной группой;</w:t>
      </w:r>
    </w:p>
    <w:p w:rsidR="00FC3D4D" w:rsidRDefault="00FC3D4D" w:rsidP="00FC3D4D">
      <w:pPr>
        <w:pStyle w:val="a3"/>
      </w:pPr>
      <w:r>
        <w:t xml:space="preserve">б) </w:t>
      </w:r>
      <w:proofErr w:type="gramStart"/>
      <w:r>
        <w:t>сопряжены</w:t>
      </w:r>
      <w:proofErr w:type="gramEnd"/>
      <w:r>
        <w:t xml:space="preserve"> с вымогательством предмета подкупа;</w:t>
      </w:r>
    </w:p>
    <w:p w:rsidR="00FC3D4D" w:rsidRDefault="00FC3D4D" w:rsidP="00FC3D4D">
      <w:pPr>
        <w:pStyle w:val="a3"/>
      </w:pPr>
      <w:proofErr w:type="gramStart"/>
      <w:r>
        <w:t>в) совершены за незаконные действия (бездействие), -</w:t>
      </w:r>
      <w:proofErr w:type="gramEnd"/>
    </w:p>
    <w:p w:rsidR="00FC3D4D" w:rsidRDefault="00FC3D4D" w:rsidP="00FC3D4D">
      <w:pPr>
        <w:pStyle w:val="a3"/>
      </w:pPr>
      <w:proofErr w:type="gramStart"/>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FC3D4D" w:rsidRDefault="00FC3D4D" w:rsidP="00FC3D4D">
      <w:pPr>
        <w:pStyle w:val="a3"/>
      </w:pPr>
      <w: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C3D4D" w:rsidRDefault="00FC3D4D" w:rsidP="00FC3D4D">
      <w:pPr>
        <w:pStyle w:val="a3"/>
      </w:pPr>
      <w:r>
        <w:t> </w:t>
      </w:r>
    </w:p>
    <w:p w:rsidR="00FC3D4D" w:rsidRDefault="00FC3D4D" w:rsidP="00FC3D4D">
      <w:pPr>
        <w:pStyle w:val="a3"/>
      </w:pPr>
      <w:r>
        <w:t xml:space="preserve">Статья 59.2. </w:t>
      </w:r>
      <w:r>
        <w:rPr>
          <w:rStyle w:val="a4"/>
        </w:rPr>
        <w:t>Увольнение в связи с утратой доверия</w:t>
      </w:r>
    </w:p>
    <w:p w:rsidR="00FC3D4D" w:rsidRDefault="00FC3D4D" w:rsidP="00FC3D4D">
      <w:pPr>
        <w:pStyle w:val="a3"/>
      </w:pPr>
      <w:r>
        <w:t>Федерального закона от 27.07.2004 г. № 79-ФЗ «О государственной гражданской службе Российской Федерации»</w:t>
      </w:r>
    </w:p>
    <w:p w:rsidR="00FC3D4D" w:rsidRDefault="00FC3D4D" w:rsidP="00FC3D4D">
      <w:pPr>
        <w:pStyle w:val="a3"/>
      </w:pPr>
      <w:r>
        <w:lastRenderedPageBreak/>
        <w:t> </w:t>
      </w:r>
    </w:p>
    <w:p w:rsidR="00FC3D4D" w:rsidRDefault="00FC3D4D" w:rsidP="00FC3D4D">
      <w:pPr>
        <w:pStyle w:val="a3"/>
      </w:pPr>
      <w:bookmarkStart w:id="0" w:name="_GoBack"/>
      <w:bookmarkEnd w:id="0"/>
      <w:r>
        <w:t>1. Гражданский служащий подлежит увольнению в связи с утратой доверия в случае:</w:t>
      </w:r>
    </w:p>
    <w:p w:rsidR="00FC3D4D" w:rsidRDefault="00FC3D4D" w:rsidP="00FC3D4D">
      <w:pPr>
        <w:pStyle w:val="a3"/>
      </w:pPr>
      <w:proofErr w:type="gramStart"/>
      <w:r>
        <w:t>1) непринятия гражданским служащим мер по предотвращению и (или) урегулированию конфликта интересов, стороной которого он является;</w:t>
      </w:r>
      <w:proofErr w:type="gramEnd"/>
    </w:p>
    <w:p w:rsidR="00FC3D4D" w:rsidRDefault="00FC3D4D" w:rsidP="00FC3D4D">
      <w:pPr>
        <w:pStyle w:val="a3"/>
      </w:pPr>
      <w:r>
        <w:t>2) непредставления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C3D4D" w:rsidRDefault="00FC3D4D" w:rsidP="00FC3D4D">
      <w:pPr>
        <w:pStyle w:val="a3"/>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FC3D4D" w:rsidRDefault="00FC3D4D" w:rsidP="00FC3D4D">
      <w:pPr>
        <w:pStyle w:val="a3"/>
      </w:pPr>
      <w:r>
        <w:t>4) осуществления гражданским служащим предпринимательской деятельности;</w:t>
      </w:r>
    </w:p>
    <w:p w:rsidR="00FC3D4D" w:rsidRDefault="00FC3D4D" w:rsidP="00FC3D4D">
      <w:pPr>
        <w:pStyle w:val="a3"/>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3D4D" w:rsidRDefault="00FC3D4D" w:rsidP="00FC3D4D">
      <w:pPr>
        <w:pStyle w:val="a3"/>
      </w:pPr>
      <w:r>
        <w:t xml:space="preserve">2. </w:t>
      </w:r>
      <w:proofErr w:type="gramStart"/>
      <w:r>
        <w:t>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roofErr w:type="gramEnd"/>
    </w:p>
    <w:p w:rsidR="00312194" w:rsidRDefault="00312194"/>
    <w:sectPr w:rsidR="00312194" w:rsidSect="008B6022">
      <w:pgSz w:w="11906" w:h="16838"/>
      <w:pgMar w:top="426"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022"/>
    <w:rsid w:val="00312194"/>
    <w:rsid w:val="005D58EA"/>
    <w:rsid w:val="008B6022"/>
    <w:rsid w:val="00FC3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D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D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3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5453">
      <w:bodyDiv w:val="1"/>
      <w:marLeft w:val="0"/>
      <w:marRight w:val="0"/>
      <w:marTop w:val="0"/>
      <w:marBottom w:val="0"/>
      <w:divBdr>
        <w:top w:val="none" w:sz="0" w:space="0" w:color="auto"/>
        <w:left w:val="none" w:sz="0" w:space="0" w:color="auto"/>
        <w:bottom w:val="none" w:sz="0" w:space="0" w:color="auto"/>
        <w:right w:val="none" w:sz="0" w:space="0" w:color="auto"/>
      </w:divBdr>
      <w:divsChild>
        <w:div w:id="43228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2015-12-03T05:08:00Z</cp:lastPrinted>
  <dcterms:created xsi:type="dcterms:W3CDTF">2015-12-03T04:21:00Z</dcterms:created>
  <dcterms:modified xsi:type="dcterms:W3CDTF">2015-12-03T05:09:00Z</dcterms:modified>
</cp:coreProperties>
</file>