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EC" w:rsidRPr="001A77EC" w:rsidRDefault="001A77EC">
      <w:pPr>
        <w:pStyle w:val="ConsPlusNormal"/>
        <w:outlineLvl w:val="0"/>
        <w:rPr>
          <w:rFonts w:ascii="Times New Roman" w:hAnsi="Times New Roman" w:cs="Times New Roman"/>
          <w:sz w:val="28"/>
          <w:szCs w:val="28"/>
        </w:rPr>
      </w:pPr>
      <w:bookmarkStart w:id="0" w:name="_GoBack"/>
      <w:bookmarkEnd w:id="0"/>
      <w:r w:rsidRPr="001A77EC">
        <w:rPr>
          <w:rFonts w:ascii="Times New Roman" w:hAnsi="Times New Roman" w:cs="Times New Roman"/>
          <w:sz w:val="28"/>
          <w:szCs w:val="28"/>
        </w:rPr>
        <w:t>Зарегистрировано в Минюсте России 1 октября 2015 г. N 39077</w:t>
      </w:r>
    </w:p>
    <w:p w:rsidR="001A77EC" w:rsidRPr="001A77EC" w:rsidRDefault="001A77EC">
      <w:pPr>
        <w:pStyle w:val="ConsPlusNormal"/>
        <w:pBdr>
          <w:top w:val="single" w:sz="6" w:space="0" w:color="auto"/>
        </w:pBdr>
        <w:spacing w:before="100" w:after="100"/>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ФЕДЕРАЛЬНАЯ СЛУЖБА ПО НАДЗОРУ В СФЕРЕ ЗАЩИТЫ</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ПРАВ ПОТРЕБИТЕЛЕЙ И БЛАГОПОЛУЧИЯ ЧЕЛОВЕКА</w:t>
      </w:r>
    </w:p>
    <w:p w:rsidR="001A77EC" w:rsidRPr="001A77EC" w:rsidRDefault="001A77EC">
      <w:pPr>
        <w:pStyle w:val="ConsPlusTitle"/>
        <w:jc w:val="center"/>
        <w:rPr>
          <w:rFonts w:ascii="Times New Roman" w:hAnsi="Times New Roman" w:cs="Times New Roman"/>
          <w:sz w:val="28"/>
          <w:szCs w:val="28"/>
        </w:rPr>
      </w:pP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ПРИКАЗ</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от 13 июля 2015 г. N 616</w:t>
      </w:r>
    </w:p>
    <w:p w:rsidR="001A77EC" w:rsidRPr="001A77EC" w:rsidRDefault="001A77EC">
      <w:pPr>
        <w:pStyle w:val="ConsPlusTitle"/>
        <w:jc w:val="center"/>
        <w:rPr>
          <w:rFonts w:ascii="Times New Roman" w:hAnsi="Times New Roman" w:cs="Times New Roman"/>
          <w:sz w:val="28"/>
          <w:szCs w:val="28"/>
        </w:rPr>
      </w:pP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О КОМИССИЯХ</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 xml:space="preserve">РОСПОТРЕБНАДЗОРА ПО СОБЛЮДЕНИЮ ТРЕБОВАНИЙ </w:t>
      </w:r>
      <w:proofErr w:type="gramStart"/>
      <w:r w:rsidRPr="001A77EC">
        <w:rPr>
          <w:rFonts w:ascii="Times New Roman" w:hAnsi="Times New Roman" w:cs="Times New Roman"/>
          <w:sz w:val="28"/>
          <w:szCs w:val="28"/>
        </w:rPr>
        <w:t>К</w:t>
      </w:r>
      <w:proofErr w:type="gramEnd"/>
      <w:r w:rsidRPr="001A77EC">
        <w:rPr>
          <w:rFonts w:ascii="Times New Roman" w:hAnsi="Times New Roman" w:cs="Times New Roman"/>
          <w:sz w:val="28"/>
          <w:szCs w:val="28"/>
        </w:rPr>
        <w:t xml:space="preserve"> СЛУЖЕБНОМУ</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ПОВЕДЕНИЮ ФЕДЕРАЛЬНЫХ ГОСУДАРСТВЕННЫХ ГРАЖДАНСКИХ СЛУЖАЩИХ</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И РАБОТНИКОВ ОРГАНИЗАЦИЙ, СОЗДАННЫХ ДЛЯ ВЫПОЛНЕНИЯ ЗАДАЧ,</w:t>
      </w:r>
    </w:p>
    <w:p w:rsidR="001A77EC" w:rsidRPr="001A77EC" w:rsidRDefault="001A77EC">
      <w:pPr>
        <w:pStyle w:val="ConsPlusTitle"/>
        <w:jc w:val="center"/>
        <w:rPr>
          <w:rFonts w:ascii="Times New Roman" w:hAnsi="Times New Roman" w:cs="Times New Roman"/>
          <w:sz w:val="28"/>
          <w:szCs w:val="28"/>
        </w:rPr>
      </w:pPr>
      <w:proofErr w:type="gramStart"/>
      <w:r w:rsidRPr="001A77EC">
        <w:rPr>
          <w:rFonts w:ascii="Times New Roman" w:hAnsi="Times New Roman" w:cs="Times New Roman"/>
          <w:sz w:val="28"/>
          <w:szCs w:val="28"/>
        </w:rPr>
        <w:t>ПОСТАВЛЕННЫХ</w:t>
      </w:r>
      <w:proofErr w:type="gramEnd"/>
      <w:r w:rsidRPr="001A77EC">
        <w:rPr>
          <w:rFonts w:ascii="Times New Roman" w:hAnsi="Times New Roman" w:cs="Times New Roman"/>
          <w:sz w:val="28"/>
          <w:szCs w:val="28"/>
        </w:rPr>
        <w:t xml:space="preserve"> ПЕРЕД РОСПОТРЕБНАДЗОРОМ, И УРЕГУЛИРОВАНИЮ</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КОНФЛИКТА ИНТЕРЕСОВ</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ind w:firstLine="540"/>
        <w:jc w:val="both"/>
        <w:rPr>
          <w:rFonts w:ascii="Times New Roman" w:hAnsi="Times New Roman" w:cs="Times New Roman"/>
          <w:sz w:val="28"/>
          <w:szCs w:val="28"/>
        </w:rPr>
      </w:pPr>
      <w:proofErr w:type="gramStart"/>
      <w:r w:rsidRPr="001A77EC">
        <w:rPr>
          <w:rFonts w:ascii="Times New Roman" w:hAnsi="Times New Roman" w:cs="Times New Roman"/>
          <w:sz w:val="28"/>
          <w:szCs w:val="28"/>
        </w:rPr>
        <w:t xml:space="preserve">В соответствии с федеральными законами от 25 декабря 2008 г. </w:t>
      </w:r>
      <w:hyperlink r:id="rId7" w:history="1">
        <w:r w:rsidRPr="001A77EC">
          <w:rPr>
            <w:rFonts w:ascii="Times New Roman" w:hAnsi="Times New Roman" w:cs="Times New Roman"/>
            <w:color w:val="0000FF"/>
            <w:sz w:val="28"/>
            <w:szCs w:val="28"/>
          </w:rPr>
          <w:t>N 273-ФЗ</w:t>
        </w:r>
      </w:hyperlink>
      <w:r w:rsidRPr="001A77EC">
        <w:rPr>
          <w:rFonts w:ascii="Times New Roman" w:hAnsi="Times New Roman" w:cs="Times New Roman"/>
          <w:sz w:val="28"/>
          <w:szCs w:val="28"/>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rsidRPr="001A77EC">
        <w:rPr>
          <w:rFonts w:ascii="Times New Roman" w:hAnsi="Times New Roman" w:cs="Times New Roman"/>
          <w:sz w:val="28"/>
          <w:szCs w:val="28"/>
        </w:rPr>
        <w:t xml:space="preserve"> N 52, ст. 6961; 2014, N 52, ст. 7542), от 27 июля 2004 г. </w:t>
      </w:r>
      <w:hyperlink r:id="rId8" w:history="1">
        <w:r w:rsidRPr="001A77EC">
          <w:rPr>
            <w:rFonts w:ascii="Times New Roman" w:hAnsi="Times New Roman" w:cs="Times New Roman"/>
            <w:color w:val="0000FF"/>
            <w:sz w:val="28"/>
            <w:szCs w:val="28"/>
          </w:rPr>
          <w:t>N 79-ФЗ</w:t>
        </w:r>
      </w:hyperlink>
      <w:r w:rsidRPr="001A77EC">
        <w:rPr>
          <w:rFonts w:ascii="Times New Roman" w:hAnsi="Times New Roman" w:cs="Times New Roman"/>
          <w:sz w:val="28"/>
          <w:szCs w:val="28"/>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9" w:history="1">
        <w:r w:rsidRPr="001A77EC">
          <w:rPr>
            <w:rFonts w:ascii="Times New Roman" w:hAnsi="Times New Roman" w:cs="Times New Roman"/>
            <w:color w:val="0000FF"/>
            <w:sz w:val="28"/>
            <w:szCs w:val="28"/>
          </w:rPr>
          <w:t>N 821</w:t>
        </w:r>
      </w:hyperlink>
      <w:r w:rsidRPr="001A77EC">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w:t>
      </w:r>
      <w:proofErr w:type="gramStart"/>
      <w:r w:rsidRPr="001A77EC">
        <w:rPr>
          <w:rFonts w:ascii="Times New Roman" w:hAnsi="Times New Roman" w:cs="Times New Roman"/>
          <w:sz w:val="28"/>
          <w:szCs w:val="28"/>
        </w:rPr>
        <w:t xml:space="preserve">2012, N 12, ст. 1391; 2013, N 14, ст. 1670; N 49, ст. 6399; 2014, N 26, ст. 3518; 2015, N 10, ст. 1506), от 2 апреля 2013 г. </w:t>
      </w:r>
      <w:hyperlink r:id="rId10" w:history="1">
        <w:r w:rsidRPr="001A77EC">
          <w:rPr>
            <w:rFonts w:ascii="Times New Roman" w:hAnsi="Times New Roman" w:cs="Times New Roman"/>
            <w:color w:val="0000FF"/>
            <w:sz w:val="28"/>
            <w:szCs w:val="28"/>
          </w:rPr>
          <w:t>N 309</w:t>
        </w:r>
      </w:hyperlink>
      <w:r w:rsidRPr="001A77EC">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 xml:space="preserve">N 23, ст. 2892; N 28, ст. 3813; N 49, ст. 6399; 2014, N 30, ст. 4286; </w:t>
      </w:r>
      <w:r w:rsidRPr="001A77EC">
        <w:rPr>
          <w:rFonts w:ascii="Times New Roman" w:hAnsi="Times New Roman" w:cs="Times New Roman"/>
          <w:sz w:val="28"/>
          <w:szCs w:val="28"/>
        </w:rPr>
        <w:lastRenderedPageBreak/>
        <w:t xml:space="preserve">2015, N 10, ст. 1506), от 8 марта 2015 г. </w:t>
      </w:r>
      <w:hyperlink r:id="rId11" w:history="1">
        <w:r w:rsidRPr="001A77EC">
          <w:rPr>
            <w:rFonts w:ascii="Times New Roman" w:hAnsi="Times New Roman" w:cs="Times New Roman"/>
            <w:color w:val="0000FF"/>
            <w:sz w:val="28"/>
            <w:szCs w:val="28"/>
          </w:rPr>
          <w:t>N 120</w:t>
        </w:r>
      </w:hyperlink>
      <w:r w:rsidRPr="001A77EC">
        <w:rPr>
          <w:rFonts w:ascii="Times New Roman" w:hAnsi="Times New Roman" w:cs="Times New Roman"/>
          <w:sz w:val="28"/>
          <w:szCs w:val="28"/>
        </w:rPr>
        <w:t xml:space="preserve"> "О некоторых вопросах противодействия коррупции" (Собрание законодательства Российской Федерации, 2015, N 10, ст. 1506) приказываю:</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 Утвердить прилагаемое </w:t>
      </w:r>
      <w:hyperlink w:anchor="P40" w:history="1">
        <w:r w:rsidRPr="001A77EC">
          <w:rPr>
            <w:rFonts w:ascii="Times New Roman" w:hAnsi="Times New Roman" w:cs="Times New Roman"/>
            <w:color w:val="0000FF"/>
            <w:sz w:val="28"/>
            <w:szCs w:val="28"/>
          </w:rPr>
          <w:t>Положение</w:t>
        </w:r>
      </w:hyperlink>
      <w:r w:rsidRPr="001A77EC">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и урегулированию конфликта интересов (далее - Положение).</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 </w:t>
      </w:r>
      <w:proofErr w:type="gramStart"/>
      <w:r w:rsidRPr="001A77EC">
        <w:rPr>
          <w:rFonts w:ascii="Times New Roman" w:hAnsi="Times New Roman" w:cs="Times New Roman"/>
          <w:sz w:val="28"/>
          <w:szCs w:val="28"/>
        </w:rPr>
        <w:t xml:space="preserve">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2" w:history="1">
        <w:r w:rsidRPr="001A77EC">
          <w:rPr>
            <w:rFonts w:ascii="Times New Roman" w:hAnsi="Times New Roman" w:cs="Times New Roman"/>
            <w:color w:val="0000FF"/>
            <w:sz w:val="28"/>
            <w:szCs w:val="28"/>
          </w:rPr>
          <w:t>Положением</w:t>
        </w:r>
      </w:hyperlink>
      <w:r w:rsidRPr="001A77EC">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w:t>
      </w:r>
      <w:proofErr w:type="gramEnd"/>
      <w:r w:rsidRPr="001A77EC">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 и </w:t>
      </w:r>
      <w:hyperlink w:anchor="P40" w:history="1">
        <w:r w:rsidRPr="001A77EC">
          <w:rPr>
            <w:rFonts w:ascii="Times New Roman" w:hAnsi="Times New Roman" w:cs="Times New Roman"/>
            <w:color w:val="0000FF"/>
            <w:sz w:val="28"/>
            <w:szCs w:val="28"/>
          </w:rPr>
          <w:t>Положением</w:t>
        </w:r>
      </w:hyperlink>
      <w:r w:rsidRPr="001A77EC">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и урегулированию конфликта интересов, утвержденным настоящим приказом.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 Руководителям организаций, созданных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xml:space="preserve">, ознакомить работников организаций с </w:t>
      </w:r>
      <w:hyperlink w:anchor="P40" w:history="1">
        <w:r w:rsidRPr="001A77EC">
          <w:rPr>
            <w:rFonts w:ascii="Times New Roman" w:hAnsi="Times New Roman" w:cs="Times New Roman"/>
            <w:color w:val="0000FF"/>
            <w:sz w:val="28"/>
            <w:szCs w:val="28"/>
          </w:rPr>
          <w:t>Положением</w:t>
        </w:r>
      </w:hyperlink>
      <w:r w:rsidRPr="001A77EC">
        <w:rPr>
          <w:rFonts w:ascii="Times New Roman" w:hAnsi="Times New Roman" w:cs="Times New Roman"/>
          <w:sz w:val="28"/>
          <w:szCs w:val="28"/>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и урегулированию конфликта интересов, утвержденным настоящим приказом.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 Признать утратившими силу:</w:t>
      </w:r>
    </w:p>
    <w:p w:rsidR="001A77EC" w:rsidRPr="001A77EC" w:rsidRDefault="001A77EC">
      <w:pPr>
        <w:pStyle w:val="ConsPlusNormal"/>
        <w:ind w:firstLine="540"/>
        <w:jc w:val="both"/>
        <w:rPr>
          <w:rFonts w:ascii="Times New Roman" w:hAnsi="Times New Roman" w:cs="Times New Roman"/>
          <w:sz w:val="28"/>
          <w:szCs w:val="28"/>
        </w:rPr>
      </w:pPr>
      <w:hyperlink r:id="rId13" w:history="1">
        <w:r w:rsidRPr="001A77EC">
          <w:rPr>
            <w:rFonts w:ascii="Times New Roman" w:hAnsi="Times New Roman" w:cs="Times New Roman"/>
            <w:color w:val="0000FF"/>
            <w:sz w:val="28"/>
            <w:szCs w:val="28"/>
          </w:rPr>
          <w:t>пункты 2</w:t>
        </w:r>
      </w:hyperlink>
      <w:r w:rsidRPr="001A77EC">
        <w:rPr>
          <w:rFonts w:ascii="Times New Roman" w:hAnsi="Times New Roman" w:cs="Times New Roman"/>
          <w:sz w:val="28"/>
          <w:szCs w:val="28"/>
        </w:rPr>
        <w:t xml:space="preserve">, </w:t>
      </w:r>
      <w:hyperlink r:id="rId14" w:history="1">
        <w:r w:rsidRPr="001A77EC">
          <w:rPr>
            <w:rFonts w:ascii="Times New Roman" w:hAnsi="Times New Roman" w:cs="Times New Roman"/>
            <w:color w:val="0000FF"/>
            <w:sz w:val="28"/>
            <w:szCs w:val="28"/>
          </w:rPr>
          <w:t>3.2</w:t>
        </w:r>
      </w:hyperlink>
      <w:r w:rsidRPr="001A77EC">
        <w:rPr>
          <w:rFonts w:ascii="Times New Roman" w:hAnsi="Times New Roman" w:cs="Times New Roman"/>
          <w:sz w:val="28"/>
          <w:szCs w:val="28"/>
        </w:rPr>
        <w:t xml:space="preserve">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1A77EC" w:rsidRPr="001A77EC" w:rsidRDefault="001A77EC">
      <w:pPr>
        <w:pStyle w:val="ConsPlusNormal"/>
        <w:ind w:firstLine="540"/>
        <w:jc w:val="both"/>
        <w:rPr>
          <w:rFonts w:ascii="Times New Roman" w:hAnsi="Times New Roman" w:cs="Times New Roman"/>
          <w:sz w:val="28"/>
          <w:szCs w:val="28"/>
        </w:rPr>
      </w:pPr>
      <w:hyperlink r:id="rId15" w:history="1">
        <w:proofErr w:type="gramStart"/>
        <w:r w:rsidRPr="001A77EC">
          <w:rPr>
            <w:rFonts w:ascii="Times New Roman" w:hAnsi="Times New Roman" w:cs="Times New Roman"/>
            <w:color w:val="0000FF"/>
            <w:sz w:val="28"/>
            <w:szCs w:val="28"/>
          </w:rPr>
          <w:t>приказ</w:t>
        </w:r>
      </w:hyperlink>
      <w:r w:rsidRPr="001A77EC">
        <w:rPr>
          <w:rFonts w:ascii="Times New Roman" w:hAnsi="Times New Roman" w:cs="Times New Roman"/>
          <w:sz w:val="28"/>
          <w:szCs w:val="28"/>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roofErr w:type="gramEnd"/>
    </w:p>
    <w:p w:rsidR="001A77EC" w:rsidRPr="001A77EC" w:rsidRDefault="001A77EC">
      <w:pPr>
        <w:pStyle w:val="ConsPlusNormal"/>
        <w:ind w:firstLine="540"/>
        <w:jc w:val="both"/>
        <w:rPr>
          <w:rFonts w:ascii="Times New Roman" w:hAnsi="Times New Roman" w:cs="Times New Roman"/>
          <w:sz w:val="28"/>
          <w:szCs w:val="28"/>
        </w:rPr>
      </w:pPr>
      <w:hyperlink r:id="rId16" w:history="1">
        <w:proofErr w:type="gramStart"/>
        <w:r w:rsidRPr="001A77EC">
          <w:rPr>
            <w:rFonts w:ascii="Times New Roman" w:hAnsi="Times New Roman" w:cs="Times New Roman"/>
            <w:color w:val="0000FF"/>
            <w:sz w:val="28"/>
            <w:szCs w:val="28"/>
          </w:rPr>
          <w:t>приказ</w:t>
        </w:r>
      </w:hyperlink>
      <w:r w:rsidRPr="001A77EC">
        <w:rPr>
          <w:rFonts w:ascii="Times New Roman" w:hAnsi="Times New Roman" w:cs="Times New Roman"/>
          <w:sz w:val="28"/>
          <w:szCs w:val="28"/>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5. </w:t>
      </w:r>
      <w:proofErr w:type="gramStart"/>
      <w:r w:rsidRPr="001A77EC">
        <w:rPr>
          <w:rFonts w:ascii="Times New Roman" w:hAnsi="Times New Roman" w:cs="Times New Roman"/>
          <w:sz w:val="28"/>
          <w:szCs w:val="28"/>
        </w:rPr>
        <w:t>Контроль за</w:t>
      </w:r>
      <w:proofErr w:type="gramEnd"/>
      <w:r w:rsidRPr="001A77EC">
        <w:rPr>
          <w:rFonts w:ascii="Times New Roman" w:hAnsi="Times New Roman" w:cs="Times New Roman"/>
          <w:sz w:val="28"/>
          <w:szCs w:val="28"/>
        </w:rPr>
        <w:t xml:space="preserve"> исполнением настоящего приказа оставляю за собой.</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right"/>
        <w:rPr>
          <w:rFonts w:ascii="Times New Roman" w:hAnsi="Times New Roman" w:cs="Times New Roman"/>
          <w:sz w:val="28"/>
          <w:szCs w:val="28"/>
        </w:rPr>
      </w:pPr>
      <w:r w:rsidRPr="001A77EC">
        <w:rPr>
          <w:rFonts w:ascii="Times New Roman" w:hAnsi="Times New Roman" w:cs="Times New Roman"/>
          <w:sz w:val="28"/>
          <w:szCs w:val="28"/>
        </w:rPr>
        <w:t>Руководитель</w:t>
      </w:r>
    </w:p>
    <w:p w:rsidR="001A77EC" w:rsidRPr="001A77EC" w:rsidRDefault="001A77EC">
      <w:pPr>
        <w:pStyle w:val="ConsPlusNormal"/>
        <w:jc w:val="right"/>
        <w:rPr>
          <w:rFonts w:ascii="Times New Roman" w:hAnsi="Times New Roman" w:cs="Times New Roman"/>
          <w:sz w:val="28"/>
          <w:szCs w:val="28"/>
        </w:rPr>
      </w:pPr>
      <w:r w:rsidRPr="001A77EC">
        <w:rPr>
          <w:rFonts w:ascii="Times New Roman" w:hAnsi="Times New Roman" w:cs="Times New Roman"/>
          <w:sz w:val="28"/>
          <w:szCs w:val="28"/>
        </w:rPr>
        <w:t>А.Ю.ПОПОВА</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right"/>
        <w:outlineLvl w:val="0"/>
        <w:rPr>
          <w:rFonts w:ascii="Times New Roman" w:hAnsi="Times New Roman" w:cs="Times New Roman"/>
          <w:sz w:val="28"/>
          <w:szCs w:val="28"/>
        </w:rPr>
      </w:pPr>
      <w:r w:rsidRPr="001A77EC">
        <w:rPr>
          <w:rFonts w:ascii="Times New Roman" w:hAnsi="Times New Roman" w:cs="Times New Roman"/>
          <w:sz w:val="28"/>
          <w:szCs w:val="28"/>
        </w:rPr>
        <w:t>Приложение</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right"/>
        <w:rPr>
          <w:rFonts w:ascii="Times New Roman" w:hAnsi="Times New Roman" w:cs="Times New Roman"/>
          <w:sz w:val="28"/>
          <w:szCs w:val="28"/>
        </w:rPr>
      </w:pPr>
      <w:r w:rsidRPr="001A77EC">
        <w:rPr>
          <w:rFonts w:ascii="Times New Roman" w:hAnsi="Times New Roman" w:cs="Times New Roman"/>
          <w:sz w:val="28"/>
          <w:szCs w:val="28"/>
        </w:rPr>
        <w:t>Утверждено</w:t>
      </w:r>
    </w:p>
    <w:p w:rsidR="001A77EC" w:rsidRPr="001A77EC" w:rsidRDefault="001A77EC">
      <w:pPr>
        <w:pStyle w:val="ConsPlusNormal"/>
        <w:jc w:val="right"/>
        <w:rPr>
          <w:rFonts w:ascii="Times New Roman" w:hAnsi="Times New Roman" w:cs="Times New Roman"/>
          <w:sz w:val="28"/>
          <w:szCs w:val="28"/>
        </w:rPr>
      </w:pPr>
      <w:r w:rsidRPr="001A77EC">
        <w:rPr>
          <w:rFonts w:ascii="Times New Roman" w:hAnsi="Times New Roman" w:cs="Times New Roman"/>
          <w:sz w:val="28"/>
          <w:szCs w:val="28"/>
        </w:rPr>
        <w:t>приказом Роспотребнадзора</w:t>
      </w:r>
    </w:p>
    <w:p w:rsidR="001A77EC" w:rsidRPr="001A77EC" w:rsidRDefault="001A77EC">
      <w:pPr>
        <w:pStyle w:val="ConsPlusNormal"/>
        <w:jc w:val="right"/>
        <w:rPr>
          <w:rFonts w:ascii="Times New Roman" w:hAnsi="Times New Roman" w:cs="Times New Roman"/>
          <w:sz w:val="28"/>
          <w:szCs w:val="28"/>
        </w:rPr>
      </w:pPr>
      <w:r w:rsidRPr="001A77EC">
        <w:rPr>
          <w:rFonts w:ascii="Times New Roman" w:hAnsi="Times New Roman" w:cs="Times New Roman"/>
          <w:sz w:val="28"/>
          <w:szCs w:val="28"/>
        </w:rPr>
        <w:t>от 13.07.2015 N 616</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Title"/>
        <w:jc w:val="center"/>
        <w:rPr>
          <w:rFonts w:ascii="Times New Roman" w:hAnsi="Times New Roman" w:cs="Times New Roman"/>
          <w:sz w:val="28"/>
          <w:szCs w:val="28"/>
        </w:rPr>
      </w:pPr>
      <w:bookmarkStart w:id="1" w:name="P40"/>
      <w:bookmarkEnd w:id="1"/>
      <w:r w:rsidRPr="001A77EC">
        <w:rPr>
          <w:rFonts w:ascii="Times New Roman" w:hAnsi="Times New Roman" w:cs="Times New Roman"/>
          <w:sz w:val="28"/>
          <w:szCs w:val="28"/>
        </w:rPr>
        <w:t>ПОЛОЖЕНИЕ</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О КОМИССИЯХ РОСПОТРЕБНАДЗОРА ПО СОБЛЮДЕНИЮ ТРЕБОВАНИЙ</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 xml:space="preserve">К СЛУЖЕБНОМУ ПОВЕДЕНИЮ </w:t>
      </w:r>
      <w:proofErr w:type="gramStart"/>
      <w:r w:rsidRPr="001A77EC">
        <w:rPr>
          <w:rFonts w:ascii="Times New Roman" w:hAnsi="Times New Roman" w:cs="Times New Roman"/>
          <w:sz w:val="28"/>
          <w:szCs w:val="28"/>
        </w:rPr>
        <w:t>ФЕДЕРАЛЬНЫХ</w:t>
      </w:r>
      <w:proofErr w:type="gramEnd"/>
      <w:r w:rsidRPr="001A77EC">
        <w:rPr>
          <w:rFonts w:ascii="Times New Roman" w:hAnsi="Times New Roman" w:cs="Times New Roman"/>
          <w:sz w:val="28"/>
          <w:szCs w:val="28"/>
        </w:rPr>
        <w:t xml:space="preserve"> ГОСУДАРСТВЕННЫХ</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ГРАЖДАНСКИХ СЛУЖАЩИХ И РАБОТНИКОВ ОРГАНИЗАЦИЙ, СОЗДАННЫХ</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ДЛЯ ВЫПОЛНЕНИЯ ЗАДАЧ, ПОСТАВЛЕННЫХ ПЕРЕД РОСПОТРЕБНАДЗОРОМ,</w:t>
      </w:r>
    </w:p>
    <w:p w:rsidR="001A77EC" w:rsidRPr="001A77EC" w:rsidRDefault="001A77EC">
      <w:pPr>
        <w:pStyle w:val="ConsPlusTitle"/>
        <w:jc w:val="center"/>
        <w:rPr>
          <w:rFonts w:ascii="Times New Roman" w:hAnsi="Times New Roman" w:cs="Times New Roman"/>
          <w:sz w:val="28"/>
          <w:szCs w:val="28"/>
        </w:rPr>
      </w:pPr>
      <w:r w:rsidRPr="001A77EC">
        <w:rPr>
          <w:rFonts w:ascii="Times New Roman" w:hAnsi="Times New Roman" w:cs="Times New Roman"/>
          <w:sz w:val="28"/>
          <w:szCs w:val="28"/>
        </w:rPr>
        <w:t>И УРЕГУЛИРОВАНИЮ КОНФЛИКТА ИНТЕРЕСОВ</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center"/>
        <w:outlineLvl w:val="1"/>
        <w:rPr>
          <w:rFonts w:ascii="Times New Roman" w:hAnsi="Times New Roman" w:cs="Times New Roman"/>
          <w:sz w:val="28"/>
          <w:szCs w:val="28"/>
        </w:rPr>
      </w:pPr>
      <w:r w:rsidRPr="001A77EC">
        <w:rPr>
          <w:rFonts w:ascii="Times New Roman" w:hAnsi="Times New Roman" w:cs="Times New Roman"/>
          <w:sz w:val="28"/>
          <w:szCs w:val="28"/>
        </w:rPr>
        <w:t>I. Общие положения</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1.1. </w:t>
      </w:r>
      <w:proofErr w:type="gramStart"/>
      <w:r w:rsidRPr="001A77EC">
        <w:rPr>
          <w:rFonts w:ascii="Times New Roman" w:hAnsi="Times New Roman" w:cs="Times New Roman"/>
          <w:sz w:val="28"/>
          <w:szCs w:val="28"/>
        </w:rPr>
        <w:t xml:space="preserve">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w:t>
      </w:r>
      <w:proofErr w:type="gramEnd"/>
      <w:r w:rsidRPr="001A77EC">
        <w:rPr>
          <w:rFonts w:ascii="Times New Roman" w:hAnsi="Times New Roman" w:cs="Times New Roman"/>
          <w:sz w:val="28"/>
          <w:szCs w:val="28"/>
        </w:rPr>
        <w:t xml:space="preserve"> </w:t>
      </w:r>
      <w:r w:rsidRPr="001A77EC">
        <w:rPr>
          <w:rFonts w:ascii="Times New Roman" w:hAnsi="Times New Roman" w:cs="Times New Roman"/>
          <w:sz w:val="28"/>
          <w:szCs w:val="28"/>
        </w:rPr>
        <w:lastRenderedPageBreak/>
        <w:t>Роспотребнадзора (далее -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1.2. Комиссии в своей деятельности руководствуются </w:t>
      </w:r>
      <w:hyperlink r:id="rId17" w:history="1">
        <w:r w:rsidRPr="001A77EC">
          <w:rPr>
            <w:rFonts w:ascii="Times New Roman" w:hAnsi="Times New Roman" w:cs="Times New Roman"/>
            <w:color w:val="0000FF"/>
            <w:sz w:val="28"/>
            <w:szCs w:val="28"/>
          </w:rPr>
          <w:t>Конституцией</w:t>
        </w:r>
      </w:hyperlink>
      <w:r w:rsidRPr="001A77EC">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1.3. Основной задачей комиссий является содействие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его территориальным органам и организациям, созданным для выполнения задач, поставленных перед </w:t>
      </w:r>
      <w:proofErr w:type="spellStart"/>
      <w:r w:rsidRPr="001A77EC">
        <w:rPr>
          <w:rFonts w:ascii="Times New Roman" w:hAnsi="Times New Roman" w:cs="Times New Roman"/>
          <w:sz w:val="28"/>
          <w:szCs w:val="28"/>
        </w:rPr>
        <w:t>Роспотребнадзором</w:t>
      </w:r>
      <w:proofErr w:type="spellEnd"/>
      <w:r w:rsidRPr="001A77EC">
        <w:rPr>
          <w:rFonts w:ascii="Times New Roman" w:hAnsi="Times New Roman" w:cs="Times New Roman"/>
          <w:sz w:val="28"/>
          <w:szCs w:val="28"/>
        </w:rPr>
        <w:t xml:space="preserve"> (далее - организации, подведомственные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1.3.1. </w:t>
      </w:r>
      <w:proofErr w:type="gramStart"/>
      <w:r w:rsidRPr="001A77EC">
        <w:rPr>
          <w:rFonts w:ascii="Times New Roman" w:hAnsi="Times New Roman" w:cs="Times New Roman"/>
          <w:sz w:val="28"/>
          <w:szCs w:val="28"/>
        </w:rPr>
        <w:t xml:space="preserve">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xml:space="preserve"> и его территориальных органах, и работниками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1A77EC">
          <w:rPr>
            <w:rFonts w:ascii="Times New Roman" w:hAnsi="Times New Roman" w:cs="Times New Roman"/>
            <w:color w:val="0000FF"/>
            <w:sz w:val="28"/>
            <w:szCs w:val="28"/>
          </w:rPr>
          <w:t>законом</w:t>
        </w:r>
      </w:hyperlink>
      <w:r w:rsidRPr="001A77EC">
        <w:rPr>
          <w:rFonts w:ascii="Times New Roman" w:hAnsi="Times New Roman" w:cs="Times New Roman"/>
          <w:sz w:val="28"/>
          <w:szCs w:val="28"/>
        </w:rPr>
        <w:t xml:space="preserve"> от 25 декабря 2008 г. N 273-ФЗ "О противодействии коррупции", другими</w:t>
      </w:r>
      <w:proofErr w:type="gramEnd"/>
      <w:r w:rsidRPr="001A77EC">
        <w:rPr>
          <w:rFonts w:ascii="Times New Roman" w:hAnsi="Times New Roman" w:cs="Times New Roman"/>
          <w:sz w:val="28"/>
          <w:szCs w:val="28"/>
        </w:rPr>
        <w:t xml:space="preserve"> федеральными законами (далее - требования к служебному поведению и (или) требования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1.3.2. В осуществлении в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xml:space="preserve">, его территориальных органах и организациях,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мер по предупреждению коррупции.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1.4.2. Гражданских служащих, замещающих должности руководителей территориальных органов Роспотребнадзора и их заместителей;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1.4.3. </w:t>
      </w:r>
      <w:proofErr w:type="gramStart"/>
      <w:r w:rsidRPr="001A77EC">
        <w:rPr>
          <w:rFonts w:ascii="Times New Roman" w:hAnsi="Times New Roman" w:cs="Times New Roman"/>
          <w:sz w:val="28"/>
          <w:szCs w:val="28"/>
        </w:rPr>
        <w:t xml:space="preserve">Работников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замещающих должности, включенные в </w:t>
      </w:r>
      <w:hyperlink r:id="rId19" w:history="1">
        <w:r w:rsidRPr="001A77EC">
          <w:rPr>
            <w:rFonts w:ascii="Times New Roman" w:hAnsi="Times New Roman" w:cs="Times New Roman"/>
            <w:color w:val="0000FF"/>
            <w:sz w:val="28"/>
            <w:szCs w:val="28"/>
          </w:rPr>
          <w:t>Перечень</w:t>
        </w:r>
      </w:hyperlink>
      <w:r w:rsidRPr="001A77EC">
        <w:rPr>
          <w:rFonts w:ascii="Times New Roman" w:hAnsi="Times New Roman" w:cs="Times New Roman"/>
          <w:sz w:val="28"/>
          <w:szCs w:val="28"/>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w:t>
      </w:r>
      <w:r w:rsidRPr="001A77EC">
        <w:rPr>
          <w:rFonts w:ascii="Times New Roman" w:hAnsi="Times New Roman" w:cs="Times New Roman"/>
          <w:sz w:val="28"/>
          <w:szCs w:val="28"/>
        </w:rPr>
        <w:lastRenderedPageBreak/>
        <w:t>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 xml:space="preserve">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(далее - работники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1.5. </w:t>
      </w:r>
      <w:proofErr w:type="gramStart"/>
      <w:r w:rsidRPr="001A77EC">
        <w:rPr>
          <w:rFonts w:ascii="Times New Roman" w:hAnsi="Times New Roman" w:cs="Times New Roman"/>
          <w:sz w:val="28"/>
          <w:szCs w:val="28"/>
        </w:rPr>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w:t>
      </w:r>
      <w:proofErr w:type="gramEnd"/>
      <w:r w:rsidRPr="001A77EC">
        <w:rPr>
          <w:rFonts w:ascii="Times New Roman" w:hAnsi="Times New Roman" w:cs="Times New Roman"/>
          <w:sz w:val="28"/>
          <w:szCs w:val="28"/>
        </w:rPr>
        <w:t xml:space="preserve"> Роспотребнадзора (далее - Комиссия территориального органа Роспотребнадзора) и </w:t>
      </w:r>
      <w:proofErr w:type="gramStart"/>
      <w:r w:rsidRPr="001A77EC">
        <w:rPr>
          <w:rFonts w:ascii="Times New Roman" w:hAnsi="Times New Roman" w:cs="Times New Roman"/>
          <w:sz w:val="28"/>
          <w:szCs w:val="28"/>
        </w:rPr>
        <w:t>осуществляющей</w:t>
      </w:r>
      <w:proofErr w:type="gramEnd"/>
      <w:r w:rsidRPr="001A77EC">
        <w:rPr>
          <w:rFonts w:ascii="Times New Roman" w:hAnsi="Times New Roman" w:cs="Times New Roman"/>
          <w:sz w:val="28"/>
          <w:szCs w:val="28"/>
        </w:rPr>
        <w:t xml:space="preserve"> деятельность в соответствии с настоящим Положением.</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center"/>
        <w:outlineLvl w:val="1"/>
        <w:rPr>
          <w:rFonts w:ascii="Times New Roman" w:hAnsi="Times New Roman" w:cs="Times New Roman"/>
          <w:sz w:val="28"/>
          <w:szCs w:val="28"/>
        </w:rPr>
      </w:pPr>
      <w:r w:rsidRPr="001A77EC">
        <w:rPr>
          <w:rFonts w:ascii="Times New Roman" w:hAnsi="Times New Roman" w:cs="Times New Roman"/>
          <w:sz w:val="28"/>
          <w:szCs w:val="28"/>
        </w:rPr>
        <w:t>II. Порядок формирования комиссий</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2.1. Комиссия центрального аппарата Роспотребнадзора </w:t>
      </w:r>
      <w:proofErr w:type="spellStart"/>
      <w:r w:rsidRPr="001A77EC">
        <w:rPr>
          <w:rFonts w:ascii="Times New Roman" w:hAnsi="Times New Roman" w:cs="Times New Roman"/>
          <w:sz w:val="28"/>
          <w:szCs w:val="28"/>
        </w:rPr>
        <w:t>Роспотребнадзора</w:t>
      </w:r>
      <w:proofErr w:type="spellEnd"/>
      <w:r w:rsidRPr="001A77EC">
        <w:rPr>
          <w:rFonts w:ascii="Times New Roman" w:hAnsi="Times New Roman" w:cs="Times New Roman"/>
          <w:sz w:val="28"/>
          <w:szCs w:val="28"/>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77EC" w:rsidRPr="001A77EC" w:rsidRDefault="001A77EC">
      <w:pPr>
        <w:pStyle w:val="ConsPlusNormal"/>
        <w:ind w:firstLine="540"/>
        <w:jc w:val="both"/>
        <w:rPr>
          <w:rFonts w:ascii="Times New Roman" w:hAnsi="Times New Roman" w:cs="Times New Roman"/>
          <w:sz w:val="28"/>
          <w:szCs w:val="28"/>
        </w:rPr>
      </w:pPr>
      <w:bookmarkStart w:id="2" w:name="P65"/>
      <w:bookmarkEnd w:id="2"/>
      <w:r w:rsidRPr="001A77EC">
        <w:rPr>
          <w:rFonts w:ascii="Times New Roman" w:hAnsi="Times New Roman" w:cs="Times New Roman"/>
          <w:sz w:val="28"/>
          <w:szCs w:val="28"/>
        </w:rPr>
        <w:t>2.4. В состав Комиссии центрального аппарата Роспотребнадзора входят:</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2.4.1. Заместитель руководителя Роспотребнадзора (председатель </w:t>
      </w:r>
      <w:r w:rsidRPr="001A77EC">
        <w:rPr>
          <w:rFonts w:ascii="Times New Roman" w:hAnsi="Times New Roman" w:cs="Times New Roman"/>
          <w:sz w:val="28"/>
          <w:szCs w:val="28"/>
        </w:rPr>
        <w:lastRenderedPageBreak/>
        <w:t>комиссии), начальник отдела по профилактике коррупционных и иных правонарушений Управления кадров, последипломного образования и гигиенического воспитания населения (секретарь комиссии), гражданские служащие из Управления кадров, последипломного образования и гигиенического воспитания населения, Правового управления, других подразделений центрального аппарата Роспотребнадзора, определяемые руководителем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2.4.2. Представитель соответствующего подразделения Аппарата Правительства Российской Федерации;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2.5. Представители, указанные в </w:t>
      </w:r>
      <w:hyperlink w:anchor="P65" w:history="1">
        <w:r w:rsidRPr="001A77EC">
          <w:rPr>
            <w:rFonts w:ascii="Times New Roman" w:hAnsi="Times New Roman" w:cs="Times New Roman"/>
            <w:color w:val="0000FF"/>
            <w:sz w:val="28"/>
            <w:szCs w:val="28"/>
          </w:rPr>
          <w:t>пункте 2.4</w:t>
        </w:r>
      </w:hyperlink>
      <w:r w:rsidRPr="001A77EC">
        <w:rPr>
          <w:rFonts w:ascii="Times New Roman" w:hAnsi="Times New Roman" w:cs="Times New Roman"/>
          <w:sz w:val="28"/>
          <w:szCs w:val="28"/>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2.6. В состав Комиссии территориального органа Роспотребнадзора входят:</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1A77EC" w:rsidRPr="001A77EC" w:rsidRDefault="001A77EC">
      <w:pPr>
        <w:pStyle w:val="ConsPlusNormal"/>
        <w:ind w:firstLine="540"/>
        <w:jc w:val="both"/>
        <w:rPr>
          <w:rFonts w:ascii="Times New Roman" w:hAnsi="Times New Roman" w:cs="Times New Roman"/>
          <w:sz w:val="28"/>
          <w:szCs w:val="28"/>
        </w:rPr>
      </w:pPr>
      <w:bookmarkStart w:id="3" w:name="P72"/>
      <w:bookmarkEnd w:id="3"/>
      <w:r w:rsidRPr="001A77EC">
        <w:rPr>
          <w:rFonts w:ascii="Times New Roman" w:hAnsi="Times New Roman" w:cs="Times New Roman"/>
          <w:sz w:val="28"/>
          <w:szCs w:val="28"/>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2.7. Представители, указанные в </w:t>
      </w:r>
      <w:hyperlink w:anchor="P72" w:history="1">
        <w:r w:rsidRPr="001A77EC">
          <w:rPr>
            <w:rFonts w:ascii="Times New Roman" w:hAnsi="Times New Roman" w:cs="Times New Roman"/>
            <w:color w:val="0000FF"/>
            <w:sz w:val="28"/>
            <w:szCs w:val="28"/>
          </w:rPr>
          <w:t>подпункте 2.6.2</w:t>
        </w:r>
      </w:hyperlink>
      <w:r w:rsidRPr="001A77EC">
        <w:rPr>
          <w:rFonts w:ascii="Times New Roman" w:hAnsi="Times New Roman" w:cs="Times New Roman"/>
          <w:sz w:val="28"/>
          <w:szCs w:val="28"/>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1A77EC" w:rsidRPr="001A77EC" w:rsidRDefault="001A77EC">
      <w:pPr>
        <w:pStyle w:val="ConsPlusNormal"/>
        <w:ind w:firstLine="540"/>
        <w:jc w:val="both"/>
        <w:rPr>
          <w:rFonts w:ascii="Times New Roman" w:hAnsi="Times New Roman" w:cs="Times New Roman"/>
          <w:sz w:val="28"/>
          <w:szCs w:val="28"/>
        </w:rPr>
      </w:pPr>
      <w:bookmarkStart w:id="4" w:name="P74"/>
      <w:bookmarkEnd w:id="4"/>
      <w:r w:rsidRPr="001A77EC">
        <w:rPr>
          <w:rFonts w:ascii="Times New Roman" w:hAnsi="Times New Roman" w:cs="Times New Roman"/>
          <w:sz w:val="28"/>
          <w:szCs w:val="28"/>
        </w:rPr>
        <w:t>2.8. Руководитель Роспотребнадзора может принять решение о включении в состав Комиссии центрального аппарата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lastRenderedPageBreak/>
        <w:t xml:space="preserve">2.8.1. </w:t>
      </w:r>
      <w:proofErr w:type="gramStart"/>
      <w:r w:rsidRPr="001A77EC">
        <w:rPr>
          <w:rFonts w:ascii="Times New Roman" w:hAnsi="Times New Roman" w:cs="Times New Roman"/>
          <w:sz w:val="28"/>
          <w:szCs w:val="28"/>
        </w:rPr>
        <w:t xml:space="preserve">Представителя общественного совета, образованного при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xml:space="preserve"> в соответствии с </w:t>
      </w:r>
      <w:hyperlink r:id="rId20" w:history="1">
        <w:r w:rsidRPr="001A77EC">
          <w:rPr>
            <w:rFonts w:ascii="Times New Roman" w:hAnsi="Times New Roman" w:cs="Times New Roman"/>
            <w:color w:val="0000FF"/>
            <w:sz w:val="28"/>
            <w:szCs w:val="28"/>
          </w:rPr>
          <w:t>частью 2 статьи 20</w:t>
        </w:r>
      </w:hyperlink>
      <w:r w:rsidRPr="001A77EC">
        <w:rPr>
          <w:rFonts w:ascii="Times New Roman" w:hAnsi="Times New Roman" w:cs="Times New Roman"/>
          <w:sz w:val="28"/>
          <w:szCs w:val="28"/>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2010, N 30, ст. 4008; 2011, N 19, ст. 2706, N 50, ст. 7353; 2012, N 53, ст. 7651; 2013, N 30, ст. 4068, N 52, ст. 7004; 2014, N 16, ст. 1839);</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2.8.2. Представителя общественной организации ветеранов, созданной в центральном аппарате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2.8.3. Представителя профсоюзной организации, действующей в установленном порядке в центральном аппарате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2.9. Представители, указанные в </w:t>
      </w:r>
      <w:hyperlink w:anchor="P74" w:history="1">
        <w:r w:rsidRPr="001A77EC">
          <w:rPr>
            <w:rFonts w:ascii="Times New Roman" w:hAnsi="Times New Roman" w:cs="Times New Roman"/>
            <w:color w:val="0000FF"/>
            <w:sz w:val="28"/>
            <w:szCs w:val="28"/>
          </w:rPr>
          <w:t>пункте 2.8</w:t>
        </w:r>
      </w:hyperlink>
      <w:r w:rsidRPr="001A77EC">
        <w:rPr>
          <w:rFonts w:ascii="Times New Roman" w:hAnsi="Times New Roman" w:cs="Times New Roman"/>
          <w:sz w:val="28"/>
          <w:szCs w:val="28"/>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1A77EC" w:rsidRPr="001A77EC" w:rsidRDefault="001A77EC">
      <w:pPr>
        <w:pStyle w:val="ConsPlusNormal"/>
        <w:ind w:firstLine="540"/>
        <w:jc w:val="both"/>
        <w:rPr>
          <w:rFonts w:ascii="Times New Roman" w:hAnsi="Times New Roman" w:cs="Times New Roman"/>
          <w:sz w:val="28"/>
          <w:szCs w:val="28"/>
        </w:rPr>
      </w:pPr>
      <w:bookmarkStart w:id="5" w:name="P79"/>
      <w:bookmarkEnd w:id="5"/>
      <w:r w:rsidRPr="001A77EC">
        <w:rPr>
          <w:rFonts w:ascii="Times New Roman" w:hAnsi="Times New Roman" w:cs="Times New Roman"/>
          <w:sz w:val="28"/>
          <w:szCs w:val="28"/>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2.10.1. Представителя общественной организации ветеранов, созданной в территориальном органе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2.10.2. Представителя профсоюзной организации, действующей в установленном порядке в территориальном органе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2.11. Представители, указанные в </w:t>
      </w:r>
      <w:hyperlink w:anchor="P79" w:history="1">
        <w:r w:rsidRPr="001A77EC">
          <w:rPr>
            <w:rFonts w:ascii="Times New Roman" w:hAnsi="Times New Roman" w:cs="Times New Roman"/>
            <w:color w:val="0000FF"/>
            <w:sz w:val="28"/>
            <w:szCs w:val="28"/>
          </w:rPr>
          <w:t>пункте 2.10</w:t>
        </w:r>
      </w:hyperlink>
      <w:r w:rsidRPr="001A77EC">
        <w:rPr>
          <w:rFonts w:ascii="Times New Roman" w:hAnsi="Times New Roman" w:cs="Times New Roman"/>
          <w:sz w:val="28"/>
          <w:szCs w:val="28"/>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2.14. В заседаниях комиссий с правом совещательного голоса участвуют:</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2.14.1. </w:t>
      </w:r>
      <w:proofErr w:type="gramStart"/>
      <w:r w:rsidRPr="001A77EC">
        <w:rPr>
          <w:rFonts w:ascii="Times New Roman" w:hAnsi="Times New Roman" w:cs="Times New Roman"/>
          <w:sz w:val="28"/>
          <w:szCs w:val="28"/>
        </w:rPr>
        <w:t xml:space="preserve">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w:t>
      </w:r>
      <w:r w:rsidRPr="001A77EC">
        <w:rPr>
          <w:rFonts w:ascii="Times New Roman" w:hAnsi="Times New Roman" w:cs="Times New Roman"/>
          <w:sz w:val="28"/>
          <w:szCs w:val="28"/>
        </w:rPr>
        <w:lastRenderedPageBreak/>
        <w:t>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2.14.2. </w:t>
      </w:r>
      <w:proofErr w:type="gramStart"/>
      <w:r w:rsidRPr="001A77EC">
        <w:rPr>
          <w:rFonts w:ascii="Times New Roman" w:hAnsi="Times New Roman" w:cs="Times New Roman"/>
          <w:sz w:val="28"/>
          <w:szCs w:val="28"/>
        </w:rPr>
        <w:t xml:space="preserve">Непосредственный руководитель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w:t>
      </w:r>
      <w:proofErr w:type="gramEnd"/>
      <w:r w:rsidRPr="001A77EC">
        <w:rPr>
          <w:rFonts w:ascii="Times New Roman" w:hAnsi="Times New Roman" w:cs="Times New Roman"/>
          <w:sz w:val="28"/>
          <w:szCs w:val="28"/>
        </w:rPr>
        <w:t xml:space="preserve"> вопрос;</w:t>
      </w:r>
    </w:p>
    <w:p w:rsidR="001A77EC" w:rsidRPr="001A77EC" w:rsidRDefault="001A77EC">
      <w:pPr>
        <w:pStyle w:val="ConsPlusNormal"/>
        <w:ind w:firstLine="540"/>
        <w:jc w:val="both"/>
        <w:rPr>
          <w:rFonts w:ascii="Times New Roman" w:hAnsi="Times New Roman" w:cs="Times New Roman"/>
          <w:sz w:val="28"/>
          <w:szCs w:val="28"/>
        </w:rPr>
      </w:pPr>
      <w:bookmarkStart w:id="6" w:name="P88"/>
      <w:bookmarkEnd w:id="6"/>
      <w:r w:rsidRPr="001A77EC">
        <w:rPr>
          <w:rFonts w:ascii="Times New Roman" w:hAnsi="Times New Roman" w:cs="Times New Roman"/>
          <w:sz w:val="28"/>
          <w:szCs w:val="28"/>
        </w:rPr>
        <w:t xml:space="preserve">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1A77EC">
        <w:rPr>
          <w:rFonts w:ascii="Times New Roman" w:hAnsi="Times New Roman" w:cs="Times New Roman"/>
          <w:sz w:val="28"/>
          <w:szCs w:val="28"/>
        </w:rPr>
        <w:t xml:space="preserve">представитель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в отношении которого комиссией</w:t>
      </w:r>
      <w:proofErr w:type="gramEnd"/>
      <w:r w:rsidRPr="001A77EC">
        <w:rPr>
          <w:rFonts w:ascii="Times New Roman" w:hAnsi="Times New Roman" w:cs="Times New Roman"/>
          <w:sz w:val="28"/>
          <w:szCs w:val="28"/>
        </w:rPr>
        <w:t xml:space="preserve"> рассматривается этот вопрос, или любого члена комиссии.</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center"/>
        <w:outlineLvl w:val="1"/>
        <w:rPr>
          <w:rFonts w:ascii="Times New Roman" w:hAnsi="Times New Roman" w:cs="Times New Roman"/>
          <w:sz w:val="28"/>
          <w:szCs w:val="28"/>
        </w:rPr>
      </w:pPr>
      <w:r w:rsidRPr="001A77EC">
        <w:rPr>
          <w:rFonts w:ascii="Times New Roman" w:hAnsi="Times New Roman" w:cs="Times New Roman"/>
          <w:sz w:val="28"/>
          <w:szCs w:val="28"/>
        </w:rPr>
        <w:t>III. Заседания комиссий</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3.2. При возникновении прямой или косвенной личной </w:t>
      </w:r>
      <w:r w:rsidRPr="001A77EC">
        <w:rPr>
          <w:rFonts w:ascii="Times New Roman" w:hAnsi="Times New Roman" w:cs="Times New Roman"/>
          <w:sz w:val="28"/>
          <w:szCs w:val="28"/>
        </w:rPr>
        <w:lastRenderedPageBreak/>
        <w:t>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77EC" w:rsidRPr="001A77EC" w:rsidRDefault="001A77EC">
      <w:pPr>
        <w:pStyle w:val="ConsPlusNormal"/>
        <w:ind w:firstLine="540"/>
        <w:jc w:val="both"/>
        <w:rPr>
          <w:rFonts w:ascii="Times New Roman" w:hAnsi="Times New Roman" w:cs="Times New Roman"/>
          <w:sz w:val="28"/>
          <w:szCs w:val="28"/>
        </w:rPr>
      </w:pPr>
      <w:bookmarkStart w:id="7" w:name="P95"/>
      <w:bookmarkEnd w:id="7"/>
      <w:r w:rsidRPr="001A77EC">
        <w:rPr>
          <w:rFonts w:ascii="Times New Roman" w:hAnsi="Times New Roman" w:cs="Times New Roman"/>
          <w:sz w:val="28"/>
          <w:szCs w:val="28"/>
        </w:rPr>
        <w:t>3.3. Основаниями для проведения заседаний комиссии являются:</w:t>
      </w:r>
    </w:p>
    <w:p w:rsidR="001A77EC" w:rsidRPr="001A77EC" w:rsidRDefault="001A77EC">
      <w:pPr>
        <w:pStyle w:val="ConsPlusNormal"/>
        <w:ind w:firstLine="540"/>
        <w:jc w:val="both"/>
        <w:rPr>
          <w:rFonts w:ascii="Times New Roman" w:hAnsi="Times New Roman" w:cs="Times New Roman"/>
          <w:sz w:val="28"/>
          <w:szCs w:val="28"/>
        </w:rPr>
      </w:pPr>
      <w:bookmarkStart w:id="8" w:name="P96"/>
      <w:bookmarkEnd w:id="8"/>
      <w:r w:rsidRPr="001A77EC">
        <w:rPr>
          <w:rFonts w:ascii="Times New Roman" w:hAnsi="Times New Roman" w:cs="Times New Roman"/>
          <w:sz w:val="28"/>
          <w:szCs w:val="28"/>
        </w:rPr>
        <w:t xml:space="preserve">3.3.1. </w:t>
      </w:r>
      <w:proofErr w:type="gramStart"/>
      <w:r w:rsidRPr="001A77EC">
        <w:rPr>
          <w:rFonts w:ascii="Times New Roman" w:hAnsi="Times New Roman" w:cs="Times New Roman"/>
          <w:sz w:val="28"/>
          <w:szCs w:val="28"/>
        </w:rPr>
        <w:t xml:space="preserve">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21" w:history="1">
        <w:r w:rsidRPr="001A77EC">
          <w:rPr>
            <w:rFonts w:ascii="Times New Roman" w:hAnsi="Times New Roman" w:cs="Times New Roman"/>
            <w:color w:val="0000FF"/>
            <w:sz w:val="28"/>
            <w:szCs w:val="28"/>
          </w:rPr>
          <w:t>пунктом 31</w:t>
        </w:r>
      </w:hyperlink>
      <w:r w:rsidRPr="001A77EC">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proofErr w:type="gramEnd"/>
      <w:r w:rsidRPr="001A77EC">
        <w:rPr>
          <w:rFonts w:ascii="Times New Roman" w:hAnsi="Times New Roman" w:cs="Times New Roman"/>
          <w:sz w:val="28"/>
          <w:szCs w:val="28"/>
        </w:rPr>
        <w:t xml:space="preserve"> г. N 1065 (Собрание законодательства Российской Федерации, 2009, N 39, ст. 4588; 2010, N 3, ст. 274; N 27, ст. 3446; N 30, ст. 4070; 2012, N 12, ст. 1391; 2013, N 14, ст. 1670; N 49, ст. 6399; 2014, N 15, ст. 1729; N 26, ст. 3518; </w:t>
      </w:r>
      <w:proofErr w:type="gramStart"/>
      <w:r w:rsidRPr="001A77EC">
        <w:rPr>
          <w:rFonts w:ascii="Times New Roman" w:hAnsi="Times New Roman" w:cs="Times New Roman"/>
          <w:sz w:val="28"/>
          <w:szCs w:val="28"/>
        </w:rPr>
        <w:t>2015, N 10, ст. 1506) (далее - Положение, утвержденное Указом Президента Российской Федерации от 21 сентября 2009 г. N 1065), материалов проверки, свидетельствующих:</w:t>
      </w:r>
      <w:proofErr w:type="gramEnd"/>
    </w:p>
    <w:p w:rsidR="001A77EC" w:rsidRPr="001A77EC" w:rsidRDefault="001A77EC">
      <w:pPr>
        <w:pStyle w:val="ConsPlusNormal"/>
        <w:ind w:firstLine="540"/>
        <w:jc w:val="both"/>
        <w:rPr>
          <w:rFonts w:ascii="Times New Roman" w:hAnsi="Times New Roman" w:cs="Times New Roman"/>
          <w:sz w:val="28"/>
          <w:szCs w:val="28"/>
        </w:rPr>
      </w:pPr>
      <w:bookmarkStart w:id="9" w:name="P97"/>
      <w:bookmarkEnd w:id="9"/>
      <w:r w:rsidRPr="001A77EC">
        <w:rPr>
          <w:rFonts w:ascii="Times New Roman" w:hAnsi="Times New Roman" w:cs="Times New Roman"/>
          <w:sz w:val="28"/>
          <w:szCs w:val="28"/>
        </w:rPr>
        <w:t xml:space="preserve">3.3.1.1. О представлении гражданским служащим недостоверных или неполных сведений, предусмотренных </w:t>
      </w:r>
      <w:hyperlink r:id="rId22" w:history="1">
        <w:r w:rsidRPr="001A77EC">
          <w:rPr>
            <w:rFonts w:ascii="Times New Roman" w:hAnsi="Times New Roman" w:cs="Times New Roman"/>
            <w:color w:val="0000FF"/>
            <w:sz w:val="28"/>
            <w:szCs w:val="28"/>
          </w:rPr>
          <w:t>подпунктом "а" пункта 1</w:t>
        </w:r>
      </w:hyperlink>
      <w:r w:rsidRPr="001A77EC">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w:t>
      </w:r>
    </w:p>
    <w:p w:rsidR="001A77EC" w:rsidRPr="001A77EC" w:rsidRDefault="001A77EC">
      <w:pPr>
        <w:pStyle w:val="ConsPlusNormal"/>
        <w:ind w:firstLine="540"/>
        <w:jc w:val="both"/>
        <w:rPr>
          <w:rFonts w:ascii="Times New Roman" w:hAnsi="Times New Roman" w:cs="Times New Roman"/>
          <w:sz w:val="28"/>
          <w:szCs w:val="28"/>
        </w:rPr>
      </w:pPr>
      <w:bookmarkStart w:id="10" w:name="P98"/>
      <w:bookmarkEnd w:id="10"/>
      <w:r w:rsidRPr="001A77EC">
        <w:rPr>
          <w:rFonts w:ascii="Times New Roman" w:hAnsi="Times New Roman" w:cs="Times New Roman"/>
          <w:sz w:val="28"/>
          <w:szCs w:val="28"/>
        </w:rPr>
        <w:t>3.3.1.2. О несоблюдении гражданским служащим требований к служебному поведению и (или) требований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3.3.2. Представление руководителем Роспотребнадзора материалов проверки, свидетельствующих:</w:t>
      </w:r>
    </w:p>
    <w:p w:rsidR="001A77EC" w:rsidRPr="001A77EC" w:rsidRDefault="001A77EC">
      <w:pPr>
        <w:pStyle w:val="ConsPlusNormal"/>
        <w:ind w:firstLine="540"/>
        <w:jc w:val="both"/>
        <w:rPr>
          <w:rFonts w:ascii="Times New Roman" w:hAnsi="Times New Roman" w:cs="Times New Roman"/>
          <w:sz w:val="28"/>
          <w:szCs w:val="28"/>
        </w:rPr>
      </w:pPr>
      <w:bookmarkStart w:id="11" w:name="P100"/>
      <w:bookmarkEnd w:id="11"/>
      <w:r w:rsidRPr="001A77EC">
        <w:rPr>
          <w:rFonts w:ascii="Times New Roman" w:hAnsi="Times New Roman" w:cs="Times New Roman"/>
          <w:sz w:val="28"/>
          <w:szCs w:val="28"/>
        </w:rPr>
        <w:t xml:space="preserve">3.3.2.1. </w:t>
      </w:r>
      <w:proofErr w:type="gramStart"/>
      <w:r w:rsidRPr="001A77EC">
        <w:rPr>
          <w:rFonts w:ascii="Times New Roman" w:hAnsi="Times New Roman" w:cs="Times New Roman"/>
          <w:sz w:val="28"/>
          <w:szCs w:val="28"/>
        </w:rPr>
        <w:t xml:space="preserve">О представлении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недостоверных или неполных сведений, предусмотренных </w:t>
      </w:r>
      <w:hyperlink r:id="rId23" w:history="1">
        <w:r w:rsidRPr="001A77EC">
          <w:rPr>
            <w:rFonts w:ascii="Times New Roman" w:hAnsi="Times New Roman" w:cs="Times New Roman"/>
            <w:color w:val="0000FF"/>
            <w:sz w:val="28"/>
            <w:szCs w:val="28"/>
          </w:rPr>
          <w:t>пунктом 1</w:t>
        </w:r>
      </w:hyperlink>
      <w:r w:rsidRPr="001A77E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4" w:history="1">
        <w:r w:rsidRPr="001A77EC">
          <w:rPr>
            <w:rFonts w:ascii="Times New Roman" w:hAnsi="Times New Roman" w:cs="Times New Roman"/>
            <w:color w:val="0000FF"/>
            <w:sz w:val="28"/>
            <w:szCs w:val="28"/>
          </w:rPr>
          <w:t>пунктом 1</w:t>
        </w:r>
      </w:hyperlink>
      <w:r w:rsidRPr="001A77EC">
        <w:rPr>
          <w:rFonts w:ascii="Times New Roman" w:hAnsi="Times New Roman" w:cs="Times New Roman"/>
          <w:sz w:val="28"/>
          <w:szCs w:val="28"/>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w:t>
      </w:r>
      <w:proofErr w:type="gramEnd"/>
      <w:r w:rsidRPr="001A77EC">
        <w:rPr>
          <w:rFonts w:ascii="Times New Roman" w:hAnsi="Times New Roman" w:cs="Times New Roman"/>
          <w:sz w:val="28"/>
          <w:szCs w:val="28"/>
        </w:rPr>
        <w:t xml:space="preserve">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w:t>
      </w:r>
      <w:proofErr w:type="gramStart"/>
      <w:r w:rsidRPr="001A77EC">
        <w:rPr>
          <w:rFonts w:ascii="Times New Roman" w:hAnsi="Times New Roman" w:cs="Times New Roman"/>
          <w:sz w:val="28"/>
          <w:szCs w:val="28"/>
        </w:rPr>
        <w:t xml:space="preserve">2014, N 46, ст. 6361) (далее - Правила), </w:t>
      </w:r>
      <w:hyperlink r:id="rId25" w:history="1">
        <w:r w:rsidRPr="001A77EC">
          <w:rPr>
            <w:rFonts w:ascii="Times New Roman" w:hAnsi="Times New Roman" w:cs="Times New Roman"/>
            <w:color w:val="0000FF"/>
            <w:sz w:val="28"/>
            <w:szCs w:val="28"/>
          </w:rPr>
          <w:t>подпунктом 1.1</w:t>
        </w:r>
      </w:hyperlink>
      <w:r w:rsidRPr="001A77EC">
        <w:rPr>
          <w:rFonts w:ascii="Times New Roman" w:hAnsi="Times New Roman" w:cs="Times New Roman"/>
          <w:sz w:val="28"/>
          <w:szCs w:val="28"/>
        </w:rPr>
        <w:t xml:space="preserve"> Положения об осуществлении проверки в отношении лиц, замещающих должности и претендующих на замещение должностей, включенных в </w:t>
      </w:r>
      <w:r w:rsidRPr="001A77EC">
        <w:rPr>
          <w:rFonts w:ascii="Times New Roman" w:hAnsi="Times New Roman" w:cs="Times New Roman"/>
          <w:sz w:val="28"/>
          <w:szCs w:val="28"/>
        </w:rPr>
        <w:lastRenderedPageBreak/>
        <w:t>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w:t>
      </w:r>
      <w:proofErr w:type="gramEnd"/>
      <w:r w:rsidRPr="001A77EC">
        <w:rPr>
          <w:rFonts w:ascii="Times New Roman" w:hAnsi="Times New Roman" w:cs="Times New Roman"/>
          <w:sz w:val="28"/>
          <w:szCs w:val="28"/>
        </w:rPr>
        <w:t xml:space="preserve"> марта 2015 г. N 208 (зарегистрирован в Министерстве юстиции Российской Федерации 10 апреля 2015 г., регистрационный N 36820) (далее - Положение о проверке);</w:t>
      </w:r>
    </w:p>
    <w:p w:rsidR="001A77EC" w:rsidRPr="001A77EC" w:rsidRDefault="001A77EC">
      <w:pPr>
        <w:pStyle w:val="ConsPlusNormal"/>
        <w:ind w:firstLine="540"/>
        <w:jc w:val="both"/>
        <w:rPr>
          <w:rFonts w:ascii="Times New Roman" w:hAnsi="Times New Roman" w:cs="Times New Roman"/>
          <w:sz w:val="28"/>
          <w:szCs w:val="28"/>
        </w:rPr>
      </w:pPr>
      <w:bookmarkStart w:id="12" w:name="P101"/>
      <w:bookmarkEnd w:id="12"/>
      <w:r w:rsidRPr="001A77EC">
        <w:rPr>
          <w:rFonts w:ascii="Times New Roman" w:hAnsi="Times New Roman" w:cs="Times New Roman"/>
          <w:sz w:val="28"/>
          <w:szCs w:val="28"/>
        </w:rPr>
        <w:t xml:space="preserve">3.3.2.2. О несоблюдении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требований к служебному поведению и (или) требований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bookmarkStart w:id="13" w:name="P102"/>
      <w:bookmarkEnd w:id="13"/>
      <w:r w:rsidRPr="001A77EC">
        <w:rPr>
          <w:rFonts w:ascii="Times New Roman" w:hAnsi="Times New Roman" w:cs="Times New Roman"/>
          <w:sz w:val="28"/>
          <w:szCs w:val="28"/>
        </w:rPr>
        <w:t xml:space="preserve">3.3.3. </w:t>
      </w:r>
      <w:proofErr w:type="gramStart"/>
      <w:r w:rsidRPr="001A77EC">
        <w:rPr>
          <w:rFonts w:ascii="Times New Roman" w:hAnsi="Times New Roman" w:cs="Times New Roman"/>
          <w:sz w:val="28"/>
          <w:szCs w:val="28"/>
        </w:rPr>
        <w:t>Поступившее</w:t>
      </w:r>
      <w:proofErr w:type="gramEnd"/>
      <w:r w:rsidRPr="001A77EC">
        <w:rPr>
          <w:rFonts w:ascii="Times New Roman" w:hAnsi="Times New Roman" w:cs="Times New Roman"/>
          <w:sz w:val="28"/>
          <w:szCs w:val="28"/>
        </w:rPr>
        <w:t xml:space="preserve">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1A77EC" w:rsidRPr="001A77EC" w:rsidRDefault="001A77EC">
      <w:pPr>
        <w:pStyle w:val="ConsPlusNormal"/>
        <w:ind w:firstLine="540"/>
        <w:jc w:val="both"/>
        <w:rPr>
          <w:rFonts w:ascii="Times New Roman" w:hAnsi="Times New Roman" w:cs="Times New Roman"/>
          <w:sz w:val="28"/>
          <w:szCs w:val="28"/>
        </w:rPr>
      </w:pPr>
      <w:bookmarkStart w:id="14" w:name="P103"/>
      <w:bookmarkEnd w:id="14"/>
      <w:r w:rsidRPr="001A77EC">
        <w:rPr>
          <w:rFonts w:ascii="Times New Roman" w:hAnsi="Times New Roman" w:cs="Times New Roman"/>
          <w:sz w:val="28"/>
          <w:szCs w:val="28"/>
        </w:rPr>
        <w:t xml:space="preserve">3.3.3.1. </w:t>
      </w:r>
      <w:proofErr w:type="gramStart"/>
      <w:r w:rsidRPr="001A77EC">
        <w:rPr>
          <w:rFonts w:ascii="Times New Roman" w:hAnsi="Times New Roman" w:cs="Times New Roman"/>
          <w:sz w:val="28"/>
          <w:szCs w:val="28"/>
        </w:rPr>
        <w:t xml:space="preserve">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6" w:history="1">
        <w:r w:rsidRPr="001A77EC">
          <w:rPr>
            <w:rFonts w:ascii="Times New Roman" w:hAnsi="Times New Roman" w:cs="Times New Roman"/>
            <w:color w:val="0000FF"/>
            <w:sz w:val="28"/>
            <w:szCs w:val="28"/>
          </w:rPr>
          <w:t>перечень</w:t>
        </w:r>
      </w:hyperlink>
      <w:r w:rsidRPr="001A77EC">
        <w:rPr>
          <w:rFonts w:ascii="Times New Roman" w:hAnsi="Times New Roman" w:cs="Times New Roman"/>
          <w:sz w:val="28"/>
          <w:szCs w:val="28"/>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w:t>
      </w:r>
      <w:proofErr w:type="gramEnd"/>
      <w:r w:rsidRPr="001A77EC">
        <w:rPr>
          <w:rFonts w:ascii="Times New Roman" w:hAnsi="Times New Roman" w:cs="Times New Roman"/>
          <w:sz w:val="28"/>
          <w:szCs w:val="28"/>
        </w:rPr>
        <w:t xml:space="preserve"> Российской Федерации от 18 мая 2009 г. N 557 (Собрание законодательства Российской Федерации, 2009, N 21, ст. 2542, 2012, N 4, ст. 471, N 14, ст. 1616; 2014, N 27, ст. 3754; </w:t>
      </w:r>
      <w:proofErr w:type="gramStart"/>
      <w:r w:rsidRPr="001A77EC">
        <w:rPr>
          <w:rFonts w:ascii="Times New Roman" w:hAnsi="Times New Roman" w:cs="Times New Roman"/>
          <w:sz w:val="28"/>
          <w:szCs w:val="28"/>
        </w:rPr>
        <w:t xml:space="preserve">N 2015, N 10, ст. 1506), </w:t>
      </w:r>
      <w:hyperlink r:id="rId27" w:history="1">
        <w:r w:rsidRPr="001A77EC">
          <w:rPr>
            <w:rFonts w:ascii="Times New Roman" w:hAnsi="Times New Roman" w:cs="Times New Roman"/>
            <w:color w:val="0000FF"/>
            <w:sz w:val="28"/>
            <w:szCs w:val="28"/>
          </w:rPr>
          <w:t>Перечень</w:t>
        </w:r>
      </w:hyperlink>
      <w:r w:rsidRPr="001A77EC">
        <w:rPr>
          <w:rFonts w:ascii="Times New Roman" w:hAnsi="Times New Roman" w:cs="Times New Roman"/>
          <w:sz w:val="28"/>
          <w:szCs w:val="28"/>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 xml:space="preserve">и несовершеннолетних детей, утвержденный приказом Роспотребнадзора от 25 мая 2015 г. N 463 (зарегистрирован в Министерстве юстиции Российской Федерации 29 июня </w:t>
      </w:r>
      <w:r w:rsidRPr="001A77EC">
        <w:rPr>
          <w:rFonts w:ascii="Times New Roman" w:hAnsi="Times New Roman" w:cs="Times New Roman"/>
          <w:sz w:val="28"/>
          <w:szCs w:val="28"/>
        </w:rPr>
        <w:lastRenderedPageBreak/>
        <w:t xml:space="preserve">2015 г., регистрационный N 37812), </w:t>
      </w:r>
      <w:hyperlink r:id="rId28" w:history="1">
        <w:r w:rsidRPr="001A77EC">
          <w:rPr>
            <w:rFonts w:ascii="Times New Roman" w:hAnsi="Times New Roman" w:cs="Times New Roman"/>
            <w:color w:val="0000FF"/>
            <w:sz w:val="28"/>
            <w:szCs w:val="28"/>
          </w:rPr>
          <w:t>Перечень</w:t>
        </w:r>
      </w:hyperlink>
      <w:r w:rsidRPr="001A77EC">
        <w:rPr>
          <w:rFonts w:ascii="Times New Roman" w:hAnsi="Times New Roman" w:cs="Times New Roman"/>
          <w:sz w:val="28"/>
          <w:szCs w:val="28"/>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w:t>
      </w:r>
      <w:proofErr w:type="gramEnd"/>
      <w:r w:rsidRPr="001A77EC">
        <w:rPr>
          <w:rFonts w:ascii="Times New Roman" w:hAnsi="Times New Roman" w:cs="Times New Roman"/>
          <w:sz w:val="28"/>
          <w:szCs w:val="28"/>
        </w:rPr>
        <w:t xml:space="preserve">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1A77EC" w:rsidRPr="001A77EC" w:rsidRDefault="001A77EC">
      <w:pPr>
        <w:pStyle w:val="ConsPlusNormal"/>
        <w:ind w:firstLine="540"/>
        <w:jc w:val="both"/>
        <w:rPr>
          <w:rFonts w:ascii="Times New Roman" w:hAnsi="Times New Roman" w:cs="Times New Roman"/>
          <w:sz w:val="28"/>
          <w:szCs w:val="28"/>
        </w:rPr>
      </w:pPr>
      <w:bookmarkStart w:id="15" w:name="P104"/>
      <w:bookmarkEnd w:id="15"/>
      <w:r w:rsidRPr="001A77EC">
        <w:rPr>
          <w:rFonts w:ascii="Times New Roman" w:hAnsi="Times New Roman" w:cs="Times New Roman"/>
          <w:sz w:val="28"/>
          <w:szCs w:val="28"/>
        </w:rPr>
        <w:t xml:space="preserve">3.3.3.2. Заявление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77EC" w:rsidRPr="001A77EC" w:rsidRDefault="001A77EC">
      <w:pPr>
        <w:pStyle w:val="ConsPlusNormal"/>
        <w:ind w:firstLine="540"/>
        <w:jc w:val="both"/>
        <w:rPr>
          <w:rFonts w:ascii="Times New Roman" w:hAnsi="Times New Roman" w:cs="Times New Roman"/>
          <w:sz w:val="28"/>
          <w:szCs w:val="28"/>
        </w:rPr>
      </w:pPr>
      <w:bookmarkStart w:id="16" w:name="P105"/>
      <w:bookmarkEnd w:id="16"/>
      <w:r w:rsidRPr="001A77EC">
        <w:rPr>
          <w:rFonts w:ascii="Times New Roman" w:hAnsi="Times New Roman" w:cs="Times New Roman"/>
          <w:sz w:val="28"/>
          <w:szCs w:val="28"/>
        </w:rPr>
        <w:t xml:space="preserve">3.3.3.3. </w:t>
      </w:r>
      <w:proofErr w:type="gramStart"/>
      <w:r w:rsidRPr="001A77EC">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29" w:history="1">
        <w:r w:rsidRPr="001A77EC">
          <w:rPr>
            <w:rFonts w:ascii="Times New Roman" w:hAnsi="Times New Roman" w:cs="Times New Roman"/>
            <w:color w:val="0000FF"/>
            <w:sz w:val="28"/>
            <w:szCs w:val="28"/>
          </w:rPr>
          <w:t>закона</w:t>
        </w:r>
      </w:hyperlink>
      <w:r w:rsidRPr="001A77EC">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w:t>
      </w:r>
      <w:proofErr w:type="gramEnd"/>
      <w:r w:rsidRPr="001A77EC">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77EC" w:rsidRPr="001A77EC" w:rsidRDefault="001A77EC">
      <w:pPr>
        <w:pStyle w:val="ConsPlusNormal"/>
        <w:ind w:firstLine="540"/>
        <w:jc w:val="both"/>
        <w:rPr>
          <w:rFonts w:ascii="Times New Roman" w:hAnsi="Times New Roman" w:cs="Times New Roman"/>
          <w:sz w:val="28"/>
          <w:szCs w:val="28"/>
        </w:rPr>
      </w:pPr>
      <w:bookmarkStart w:id="17" w:name="P106"/>
      <w:bookmarkEnd w:id="17"/>
      <w:r w:rsidRPr="001A77EC">
        <w:rPr>
          <w:rFonts w:ascii="Times New Roman" w:hAnsi="Times New Roman" w:cs="Times New Roman"/>
          <w:sz w:val="28"/>
          <w:szCs w:val="28"/>
        </w:rPr>
        <w:t xml:space="preserve">3.3.4. </w:t>
      </w:r>
      <w:proofErr w:type="gramStart"/>
      <w:r w:rsidRPr="001A77EC">
        <w:rPr>
          <w:rFonts w:ascii="Times New Roman" w:hAnsi="Times New Roman" w:cs="Times New Roman"/>
          <w:sz w:val="28"/>
          <w:szCs w:val="28"/>
        </w:rPr>
        <w:t xml:space="preserve">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w:t>
      </w:r>
      <w:r w:rsidRPr="001A77EC">
        <w:rPr>
          <w:rFonts w:ascii="Times New Roman" w:hAnsi="Times New Roman" w:cs="Times New Roman"/>
          <w:sz w:val="28"/>
          <w:szCs w:val="28"/>
        </w:rPr>
        <w:lastRenderedPageBreak/>
        <w:t xml:space="preserve">органа Роспотребнадзора), касающееся обеспечения соблюдения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w:t>
      </w:r>
      <w:proofErr w:type="gramEnd"/>
      <w:r w:rsidRPr="001A77EC">
        <w:rPr>
          <w:rFonts w:ascii="Times New Roman" w:hAnsi="Times New Roman" w:cs="Times New Roman"/>
          <w:sz w:val="28"/>
          <w:szCs w:val="28"/>
        </w:rPr>
        <w:t xml:space="preserve"> Роспотребнадзора,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соответственно мер по предупреждению коррупции;</w:t>
      </w:r>
    </w:p>
    <w:p w:rsidR="001A77EC" w:rsidRPr="001A77EC" w:rsidRDefault="001A77EC">
      <w:pPr>
        <w:pStyle w:val="ConsPlusNormal"/>
        <w:ind w:firstLine="540"/>
        <w:jc w:val="both"/>
        <w:rPr>
          <w:rFonts w:ascii="Times New Roman" w:hAnsi="Times New Roman" w:cs="Times New Roman"/>
          <w:sz w:val="28"/>
          <w:szCs w:val="28"/>
        </w:rPr>
      </w:pPr>
      <w:bookmarkStart w:id="18" w:name="P107"/>
      <w:bookmarkEnd w:id="18"/>
      <w:r w:rsidRPr="001A77EC">
        <w:rPr>
          <w:rFonts w:ascii="Times New Roman" w:hAnsi="Times New Roman" w:cs="Times New Roman"/>
          <w:sz w:val="28"/>
          <w:szCs w:val="28"/>
        </w:rPr>
        <w:t xml:space="preserve">3.3.5. </w:t>
      </w:r>
      <w:proofErr w:type="gramStart"/>
      <w:r w:rsidRPr="001A77EC">
        <w:rPr>
          <w:rFonts w:ascii="Times New Roman" w:hAnsi="Times New Roman" w:cs="Times New Roman"/>
          <w:sz w:val="28"/>
          <w:szCs w:val="28"/>
        </w:rPr>
        <w:t xml:space="preserve">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недостоверных или неполных сведений, предусмотренных </w:t>
      </w:r>
      <w:hyperlink r:id="rId30" w:history="1">
        <w:r w:rsidRPr="001A77EC">
          <w:rPr>
            <w:rFonts w:ascii="Times New Roman" w:hAnsi="Times New Roman" w:cs="Times New Roman"/>
            <w:color w:val="0000FF"/>
            <w:sz w:val="28"/>
            <w:szCs w:val="28"/>
          </w:rPr>
          <w:t>частью 1 статьи 3</w:t>
        </w:r>
      </w:hyperlink>
      <w:r w:rsidRPr="001A77EC">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r w:rsidRPr="001A77EC">
        <w:rPr>
          <w:rFonts w:ascii="Times New Roman" w:hAnsi="Times New Roman" w:cs="Times New Roman"/>
          <w:sz w:val="28"/>
          <w:szCs w:val="28"/>
        </w:rPr>
        <w:t>" (</w:t>
      </w:r>
      <w:proofErr w:type="gramStart"/>
      <w:r w:rsidRPr="001A77EC">
        <w:rPr>
          <w:rFonts w:ascii="Times New Roman" w:hAnsi="Times New Roman" w:cs="Times New Roman"/>
          <w:sz w:val="28"/>
          <w:szCs w:val="28"/>
        </w:rPr>
        <w:t>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roofErr w:type="gramEnd"/>
    </w:p>
    <w:p w:rsidR="001A77EC" w:rsidRPr="001A77EC" w:rsidRDefault="001A77EC">
      <w:pPr>
        <w:pStyle w:val="ConsPlusNormal"/>
        <w:ind w:firstLine="540"/>
        <w:jc w:val="both"/>
        <w:rPr>
          <w:rFonts w:ascii="Times New Roman" w:hAnsi="Times New Roman" w:cs="Times New Roman"/>
          <w:sz w:val="28"/>
          <w:szCs w:val="28"/>
        </w:rPr>
      </w:pPr>
      <w:bookmarkStart w:id="19" w:name="P108"/>
      <w:bookmarkEnd w:id="19"/>
      <w:r w:rsidRPr="001A77EC">
        <w:rPr>
          <w:rFonts w:ascii="Times New Roman" w:hAnsi="Times New Roman" w:cs="Times New Roman"/>
          <w:sz w:val="28"/>
          <w:szCs w:val="28"/>
        </w:rPr>
        <w:t xml:space="preserve">3.3.6. </w:t>
      </w:r>
      <w:proofErr w:type="gramStart"/>
      <w:r w:rsidRPr="001A77EC">
        <w:rPr>
          <w:rFonts w:ascii="Times New Roman" w:hAnsi="Times New Roman" w:cs="Times New Roman"/>
          <w:sz w:val="28"/>
          <w:szCs w:val="28"/>
        </w:rPr>
        <w:t xml:space="preserve">Поступившее в соответствии с </w:t>
      </w:r>
      <w:hyperlink r:id="rId31" w:history="1">
        <w:r w:rsidRPr="001A77EC">
          <w:rPr>
            <w:rFonts w:ascii="Times New Roman" w:hAnsi="Times New Roman" w:cs="Times New Roman"/>
            <w:color w:val="0000FF"/>
            <w:sz w:val="28"/>
            <w:szCs w:val="28"/>
          </w:rPr>
          <w:t>частью 4 статьи 12</w:t>
        </w:r>
      </w:hyperlink>
      <w:r w:rsidRPr="001A77EC">
        <w:rPr>
          <w:rFonts w:ascii="Times New Roman" w:hAnsi="Times New Roman" w:cs="Times New Roman"/>
          <w:sz w:val="28"/>
          <w:szCs w:val="28"/>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 xml:space="preserve">управления данной организацией входили в его должностные (служебные) обязанности, исполняемые во время замещения должности в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xml:space="preserve">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w:t>
      </w:r>
      <w:proofErr w:type="gramEnd"/>
      <w:r w:rsidRPr="001A77EC">
        <w:rPr>
          <w:rFonts w:ascii="Times New Roman" w:hAnsi="Times New Roman" w:cs="Times New Roman"/>
          <w:sz w:val="28"/>
          <w:szCs w:val="28"/>
        </w:rPr>
        <w:t xml:space="preserve">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3.4.1. Обращение, указанное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подается гражданином: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lastRenderedPageBreak/>
        <w:t xml:space="preserve">- </w:t>
      </w:r>
      <w:proofErr w:type="gramStart"/>
      <w:r w:rsidRPr="001A77EC">
        <w:rPr>
          <w:rFonts w:ascii="Times New Roman" w:hAnsi="Times New Roman" w:cs="Times New Roman"/>
          <w:sz w:val="28"/>
          <w:szCs w:val="28"/>
        </w:rPr>
        <w:t>замещавшим</w:t>
      </w:r>
      <w:proofErr w:type="gramEnd"/>
      <w:r w:rsidRPr="001A77EC">
        <w:rPr>
          <w:rFonts w:ascii="Times New Roman" w:hAnsi="Times New Roman" w:cs="Times New Roman"/>
          <w:sz w:val="28"/>
          <w:szCs w:val="28"/>
        </w:rPr>
        <w:t xml:space="preserve">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замещавшим</w:t>
      </w:r>
      <w:proofErr w:type="gramEnd"/>
      <w:r w:rsidRPr="001A77EC">
        <w:rPr>
          <w:rFonts w:ascii="Times New Roman" w:hAnsi="Times New Roman" w:cs="Times New Roman"/>
          <w:sz w:val="28"/>
          <w:szCs w:val="28"/>
        </w:rPr>
        <w:t xml:space="preserve">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1A77EC" w:rsidRPr="001A77EC" w:rsidRDefault="001A77EC">
      <w:pPr>
        <w:pStyle w:val="ConsPlusNormal"/>
        <w:ind w:firstLine="540"/>
        <w:jc w:val="both"/>
        <w:rPr>
          <w:rFonts w:ascii="Times New Roman" w:hAnsi="Times New Roman" w:cs="Times New Roman"/>
          <w:sz w:val="28"/>
          <w:szCs w:val="28"/>
        </w:rPr>
      </w:pPr>
      <w:proofErr w:type="gramStart"/>
      <w:r w:rsidRPr="001A77EC">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1A77EC">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1A77EC" w:rsidRPr="001A77EC" w:rsidRDefault="001A77EC">
      <w:pPr>
        <w:pStyle w:val="ConsPlusNormal"/>
        <w:ind w:firstLine="540"/>
        <w:jc w:val="both"/>
        <w:rPr>
          <w:rFonts w:ascii="Times New Roman" w:hAnsi="Times New Roman" w:cs="Times New Roman"/>
          <w:sz w:val="28"/>
          <w:szCs w:val="28"/>
        </w:rPr>
      </w:pPr>
      <w:proofErr w:type="gramStart"/>
      <w:r w:rsidRPr="001A77EC">
        <w:rPr>
          <w:rFonts w:ascii="Times New Roman" w:hAnsi="Times New Roman" w:cs="Times New Roman"/>
          <w:sz w:val="28"/>
          <w:szCs w:val="28"/>
        </w:rPr>
        <w:t xml:space="preserve">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2" w:history="1">
        <w:r w:rsidRPr="001A77EC">
          <w:rPr>
            <w:rFonts w:ascii="Times New Roman" w:hAnsi="Times New Roman" w:cs="Times New Roman"/>
            <w:color w:val="0000FF"/>
            <w:sz w:val="28"/>
            <w:szCs w:val="28"/>
          </w:rPr>
          <w:t>статьи 12</w:t>
        </w:r>
      </w:hyperlink>
      <w:r w:rsidRPr="001A77EC">
        <w:rPr>
          <w:rFonts w:ascii="Times New Roman" w:hAnsi="Times New Roman" w:cs="Times New Roman"/>
          <w:sz w:val="28"/>
          <w:szCs w:val="28"/>
        </w:rPr>
        <w:t xml:space="preserve"> Федерального закона от 25 декабря 2008 г. N 273-ФЗ "О</w:t>
      </w:r>
      <w:proofErr w:type="gram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противодействии</w:t>
      </w:r>
      <w:proofErr w:type="gramEnd"/>
      <w:r w:rsidRPr="001A77EC">
        <w:rPr>
          <w:rFonts w:ascii="Times New Roman" w:hAnsi="Times New Roman" w:cs="Times New Roman"/>
          <w:sz w:val="28"/>
          <w:szCs w:val="28"/>
        </w:rPr>
        <w:t xml:space="preserve">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3.4.2. Обращение, указанное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3.4.3. </w:t>
      </w:r>
      <w:proofErr w:type="gramStart"/>
      <w:r w:rsidRPr="001A77EC">
        <w:rPr>
          <w:rFonts w:ascii="Times New Roman" w:hAnsi="Times New Roman" w:cs="Times New Roman"/>
          <w:sz w:val="28"/>
          <w:szCs w:val="28"/>
        </w:rPr>
        <w:t xml:space="preserve">Уведомление, указанное в </w:t>
      </w:r>
      <w:hyperlink w:anchor="P108" w:history="1">
        <w:r w:rsidRPr="001A77EC">
          <w:rPr>
            <w:rFonts w:ascii="Times New Roman" w:hAnsi="Times New Roman" w:cs="Times New Roman"/>
            <w:color w:val="0000FF"/>
            <w:sz w:val="28"/>
            <w:szCs w:val="28"/>
          </w:rPr>
          <w:t>подпункте 3.3.6</w:t>
        </w:r>
      </w:hyperlink>
      <w:r w:rsidRPr="001A77EC">
        <w:rPr>
          <w:rFonts w:ascii="Times New Roman" w:hAnsi="Times New Roman" w:cs="Times New Roman"/>
          <w:sz w:val="28"/>
          <w:szCs w:val="28"/>
        </w:rPr>
        <w:t xml:space="preserve"> настоящего Положения, рассматривается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w:t>
      </w:r>
      <w:proofErr w:type="spellStart"/>
      <w:r w:rsidRPr="001A77EC">
        <w:rPr>
          <w:rFonts w:ascii="Times New Roman" w:hAnsi="Times New Roman" w:cs="Times New Roman"/>
          <w:sz w:val="28"/>
          <w:szCs w:val="28"/>
        </w:rPr>
        <w:t>Роспотребнадзоре</w:t>
      </w:r>
      <w:proofErr w:type="spellEnd"/>
      <w:r w:rsidRPr="001A77EC">
        <w:rPr>
          <w:rFonts w:ascii="Times New Roman" w:hAnsi="Times New Roman" w:cs="Times New Roman"/>
          <w:sz w:val="28"/>
          <w:szCs w:val="28"/>
        </w:rPr>
        <w:t xml:space="preserve">, требований </w:t>
      </w:r>
      <w:hyperlink r:id="rId33" w:history="1">
        <w:r w:rsidRPr="001A77EC">
          <w:rPr>
            <w:rFonts w:ascii="Times New Roman" w:hAnsi="Times New Roman" w:cs="Times New Roman"/>
            <w:color w:val="0000FF"/>
            <w:sz w:val="28"/>
            <w:szCs w:val="28"/>
          </w:rPr>
          <w:t>статьи 12</w:t>
        </w:r>
      </w:hyperlink>
      <w:r w:rsidRPr="001A77EC">
        <w:rPr>
          <w:rFonts w:ascii="Times New Roman" w:hAnsi="Times New Roman" w:cs="Times New Roman"/>
          <w:sz w:val="28"/>
          <w:szCs w:val="28"/>
        </w:rPr>
        <w:t xml:space="preserve"> </w:t>
      </w:r>
      <w:r w:rsidRPr="001A77EC">
        <w:rPr>
          <w:rFonts w:ascii="Times New Roman" w:hAnsi="Times New Roman" w:cs="Times New Roman"/>
          <w:sz w:val="28"/>
          <w:szCs w:val="28"/>
        </w:rPr>
        <w:lastRenderedPageBreak/>
        <w:t>Федерального закона</w:t>
      </w:r>
      <w:proofErr w:type="gramEnd"/>
      <w:r w:rsidRPr="001A77EC">
        <w:rPr>
          <w:rFonts w:ascii="Times New Roman" w:hAnsi="Times New Roman" w:cs="Times New Roman"/>
          <w:sz w:val="28"/>
          <w:szCs w:val="28"/>
        </w:rPr>
        <w:t xml:space="preserve">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3.5. Председатели соответствующих комиссий при поступлении к ним информации, содержащей основания для проведения заседания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3.5.1. В трехдневный срок назначают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119" w:history="1">
        <w:r w:rsidRPr="001A77EC">
          <w:rPr>
            <w:rFonts w:ascii="Times New Roman" w:hAnsi="Times New Roman" w:cs="Times New Roman"/>
            <w:color w:val="0000FF"/>
            <w:sz w:val="28"/>
            <w:szCs w:val="28"/>
          </w:rPr>
          <w:t>подпунктами 3.5.1.1</w:t>
        </w:r>
      </w:hyperlink>
      <w:r w:rsidRPr="001A77EC">
        <w:rPr>
          <w:rFonts w:ascii="Times New Roman" w:hAnsi="Times New Roman" w:cs="Times New Roman"/>
          <w:sz w:val="28"/>
          <w:szCs w:val="28"/>
        </w:rPr>
        <w:t xml:space="preserve"> и </w:t>
      </w:r>
      <w:hyperlink w:anchor="P120" w:history="1">
        <w:r w:rsidRPr="001A77EC">
          <w:rPr>
            <w:rFonts w:ascii="Times New Roman" w:hAnsi="Times New Roman" w:cs="Times New Roman"/>
            <w:color w:val="0000FF"/>
            <w:sz w:val="28"/>
            <w:szCs w:val="28"/>
          </w:rPr>
          <w:t>3.5.1.2</w:t>
        </w:r>
      </w:hyperlink>
      <w:r w:rsidRPr="001A77EC">
        <w:rPr>
          <w:rFonts w:ascii="Times New Roman" w:hAnsi="Times New Roman" w:cs="Times New Roman"/>
          <w:sz w:val="28"/>
          <w:szCs w:val="28"/>
        </w:rPr>
        <w:t xml:space="preserve"> настоящего Положения;</w:t>
      </w:r>
    </w:p>
    <w:p w:rsidR="001A77EC" w:rsidRPr="001A77EC" w:rsidRDefault="001A77EC">
      <w:pPr>
        <w:pStyle w:val="ConsPlusNormal"/>
        <w:ind w:firstLine="540"/>
        <w:jc w:val="both"/>
        <w:rPr>
          <w:rFonts w:ascii="Times New Roman" w:hAnsi="Times New Roman" w:cs="Times New Roman"/>
          <w:sz w:val="28"/>
          <w:szCs w:val="28"/>
        </w:rPr>
      </w:pPr>
      <w:bookmarkStart w:id="20" w:name="P119"/>
      <w:bookmarkEnd w:id="20"/>
      <w:r w:rsidRPr="001A77EC">
        <w:rPr>
          <w:rFonts w:ascii="Times New Roman" w:hAnsi="Times New Roman" w:cs="Times New Roman"/>
          <w:sz w:val="28"/>
          <w:szCs w:val="28"/>
        </w:rPr>
        <w:t xml:space="preserve">3.5.1.1. Заседание комиссии по рассмотрению заявления, указанного в </w:t>
      </w:r>
      <w:hyperlink w:anchor="P104" w:history="1">
        <w:r w:rsidRPr="001A77EC">
          <w:rPr>
            <w:rFonts w:ascii="Times New Roman" w:hAnsi="Times New Roman" w:cs="Times New Roman"/>
            <w:color w:val="0000FF"/>
            <w:sz w:val="28"/>
            <w:szCs w:val="28"/>
          </w:rPr>
          <w:t>подпункте 3.3.3.2</w:t>
        </w:r>
      </w:hyperlink>
      <w:r w:rsidRPr="001A77EC">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A77EC" w:rsidRPr="001A77EC" w:rsidRDefault="001A77EC">
      <w:pPr>
        <w:pStyle w:val="ConsPlusNormal"/>
        <w:ind w:firstLine="540"/>
        <w:jc w:val="both"/>
        <w:rPr>
          <w:rFonts w:ascii="Times New Roman" w:hAnsi="Times New Roman" w:cs="Times New Roman"/>
          <w:sz w:val="28"/>
          <w:szCs w:val="28"/>
        </w:rPr>
      </w:pPr>
      <w:bookmarkStart w:id="21" w:name="P120"/>
      <w:bookmarkEnd w:id="21"/>
      <w:r w:rsidRPr="001A77EC">
        <w:rPr>
          <w:rFonts w:ascii="Times New Roman" w:hAnsi="Times New Roman" w:cs="Times New Roman"/>
          <w:sz w:val="28"/>
          <w:szCs w:val="28"/>
        </w:rPr>
        <w:t xml:space="preserve">3.5.1.2. Уведомление, указанное в </w:t>
      </w:r>
      <w:hyperlink w:anchor="P108" w:history="1">
        <w:r w:rsidRPr="001A77EC">
          <w:rPr>
            <w:rFonts w:ascii="Times New Roman" w:hAnsi="Times New Roman" w:cs="Times New Roman"/>
            <w:color w:val="0000FF"/>
            <w:sz w:val="28"/>
            <w:szCs w:val="28"/>
          </w:rPr>
          <w:t>подпункте 3.3.6</w:t>
        </w:r>
      </w:hyperlink>
      <w:r w:rsidRPr="001A77EC">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3.5.2. </w:t>
      </w:r>
      <w:proofErr w:type="gramStart"/>
      <w:r w:rsidRPr="001A77EC">
        <w:rPr>
          <w:rFonts w:ascii="Times New Roman" w:hAnsi="Times New Roman" w:cs="Times New Roman"/>
          <w:sz w:val="28"/>
          <w:szCs w:val="28"/>
        </w:rPr>
        <w:t xml:space="preserve">Организуют ознакомление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w:t>
      </w:r>
      <w:proofErr w:type="gramEnd"/>
      <w:r w:rsidRPr="001A77EC">
        <w:rPr>
          <w:rFonts w:ascii="Times New Roman" w:hAnsi="Times New Roman" w:cs="Times New Roman"/>
          <w:sz w:val="28"/>
          <w:szCs w:val="28"/>
        </w:rPr>
        <w:t xml:space="preserve">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3.5.3. Рассматривают ходатайства о приглашении на заседание комиссии лиц, указанных в </w:t>
      </w:r>
      <w:hyperlink w:anchor="P88" w:history="1">
        <w:r w:rsidRPr="001A77EC">
          <w:rPr>
            <w:rFonts w:ascii="Times New Roman" w:hAnsi="Times New Roman" w:cs="Times New Roman"/>
            <w:color w:val="0000FF"/>
            <w:sz w:val="28"/>
            <w:szCs w:val="28"/>
          </w:rPr>
          <w:t>подпункте 2.14.3</w:t>
        </w:r>
      </w:hyperlink>
      <w:r w:rsidRPr="001A77EC">
        <w:rPr>
          <w:rFonts w:ascii="Times New Roman" w:hAnsi="Times New Roman" w:cs="Times New Roman"/>
          <w:sz w:val="28"/>
          <w:szCs w:val="28"/>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3.6. Заседания соответствующих комиссий проводятся в присутствии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w:t>
      </w:r>
      <w:proofErr w:type="gramStart"/>
      <w:r w:rsidRPr="001A77EC">
        <w:rPr>
          <w:rFonts w:ascii="Times New Roman" w:hAnsi="Times New Roman" w:cs="Times New Roman"/>
          <w:sz w:val="28"/>
          <w:szCs w:val="28"/>
        </w:rPr>
        <w:t xml:space="preserve">При наличии письменной просьбы гражданского служащего, работника организации, </w:t>
      </w:r>
      <w:r w:rsidRPr="001A77EC">
        <w:rPr>
          <w:rFonts w:ascii="Times New Roman" w:hAnsi="Times New Roman" w:cs="Times New Roman"/>
          <w:sz w:val="28"/>
          <w:szCs w:val="28"/>
        </w:rPr>
        <w:lastRenderedPageBreak/>
        <w:t xml:space="preserve">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или гражданина, замещавшего должность гражданской службы в центральном аппарате Роспотребнадзора, в территориальном органе Роспотребнадзора, о рассмотрении указанного вопроса без его участия заседание комиссии проводится в его отсутствие.</w:t>
      </w:r>
      <w:proofErr w:type="gramEnd"/>
      <w:r w:rsidRPr="001A77EC">
        <w:rPr>
          <w:rFonts w:ascii="Times New Roman" w:hAnsi="Times New Roman" w:cs="Times New Roman"/>
          <w:sz w:val="28"/>
          <w:szCs w:val="28"/>
        </w:rPr>
        <w:t xml:space="preserve"> В случае неявки на заседание комиссии гражданского служащего (его представителя),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(его представителя), и при отсутствии письменной просьбы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о рассмотрении данного вопроса без его участия рассмотрение вопроса откладывается. В случае повторной неявки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без уважительных причин комиссия может принять решение о рассмотрении данного вопроса в отсутствие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w:t>
      </w:r>
      <w:proofErr w:type="gramStart"/>
      <w:r w:rsidRPr="001A77EC">
        <w:rPr>
          <w:rFonts w:ascii="Times New Roman" w:hAnsi="Times New Roman" w:cs="Times New Roman"/>
          <w:sz w:val="28"/>
          <w:szCs w:val="28"/>
        </w:rPr>
        <w:t>В случае неявки на заседание комиссии гражданина, замещавшего должность гражданской службы в центральном аппарате Роспотребнадзора, в территориальном органе Роспотребнадзора (его представителя), при условии, что указанный гражданский служащий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3.7. На заседании комиссий заслушиваются пояснения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3.8. Члены комиссий и лица, участвовавшие в их заседаниях, не вправе разглашать сведения, ставшие им известными в ходе работы комиссий.</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center"/>
        <w:outlineLvl w:val="1"/>
        <w:rPr>
          <w:rFonts w:ascii="Times New Roman" w:hAnsi="Times New Roman" w:cs="Times New Roman"/>
          <w:sz w:val="28"/>
          <w:szCs w:val="28"/>
        </w:rPr>
      </w:pPr>
      <w:r w:rsidRPr="001A77EC">
        <w:rPr>
          <w:rFonts w:ascii="Times New Roman" w:hAnsi="Times New Roman" w:cs="Times New Roman"/>
          <w:sz w:val="28"/>
          <w:szCs w:val="28"/>
        </w:rPr>
        <w:t>IV. Решения, принимаемые комиссиями, и порядок</w:t>
      </w:r>
    </w:p>
    <w:p w:rsidR="001A77EC" w:rsidRPr="001A77EC" w:rsidRDefault="001A77EC">
      <w:pPr>
        <w:pStyle w:val="ConsPlusNormal"/>
        <w:jc w:val="center"/>
        <w:rPr>
          <w:rFonts w:ascii="Times New Roman" w:hAnsi="Times New Roman" w:cs="Times New Roman"/>
          <w:sz w:val="28"/>
          <w:szCs w:val="28"/>
        </w:rPr>
      </w:pPr>
      <w:r w:rsidRPr="001A77EC">
        <w:rPr>
          <w:rFonts w:ascii="Times New Roman" w:hAnsi="Times New Roman" w:cs="Times New Roman"/>
          <w:sz w:val="28"/>
          <w:szCs w:val="28"/>
        </w:rPr>
        <w:t>их оформления</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ind w:firstLine="540"/>
        <w:jc w:val="both"/>
        <w:rPr>
          <w:rFonts w:ascii="Times New Roman" w:hAnsi="Times New Roman" w:cs="Times New Roman"/>
          <w:sz w:val="28"/>
          <w:szCs w:val="28"/>
        </w:rPr>
      </w:pPr>
      <w:bookmarkStart w:id="22" w:name="P130"/>
      <w:bookmarkEnd w:id="22"/>
      <w:r w:rsidRPr="001A77EC">
        <w:rPr>
          <w:rFonts w:ascii="Times New Roman" w:hAnsi="Times New Roman" w:cs="Times New Roman"/>
          <w:sz w:val="28"/>
          <w:szCs w:val="28"/>
        </w:rPr>
        <w:t xml:space="preserve">4.1. По итогам рассмотрения вопроса, указанного в </w:t>
      </w:r>
      <w:hyperlink w:anchor="P97" w:history="1">
        <w:r w:rsidRPr="001A77EC">
          <w:rPr>
            <w:rFonts w:ascii="Times New Roman" w:hAnsi="Times New Roman" w:cs="Times New Roman"/>
            <w:color w:val="0000FF"/>
            <w:sz w:val="28"/>
            <w:szCs w:val="28"/>
          </w:rPr>
          <w:t>подпункте 3.3.1.1</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4.1.1. Установить, что сведения, представленные гражданским служащим в соответствии с </w:t>
      </w:r>
      <w:hyperlink r:id="rId34" w:history="1">
        <w:r w:rsidRPr="001A77EC">
          <w:rPr>
            <w:rFonts w:ascii="Times New Roman" w:hAnsi="Times New Roman" w:cs="Times New Roman"/>
            <w:color w:val="0000FF"/>
            <w:sz w:val="28"/>
            <w:szCs w:val="28"/>
          </w:rPr>
          <w:t>подпунктом "а" пункта 1</w:t>
        </w:r>
      </w:hyperlink>
      <w:r w:rsidRPr="001A77EC">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 являются достоверными и полными;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4.1.2. Установить, что сведения, представленные гражданским служащим в соответствии с </w:t>
      </w:r>
      <w:hyperlink r:id="rId35" w:history="1">
        <w:r w:rsidRPr="001A77EC">
          <w:rPr>
            <w:rFonts w:ascii="Times New Roman" w:hAnsi="Times New Roman" w:cs="Times New Roman"/>
            <w:color w:val="0000FF"/>
            <w:sz w:val="28"/>
            <w:szCs w:val="28"/>
          </w:rPr>
          <w:t>подпунктом "а" пункта 1</w:t>
        </w:r>
      </w:hyperlink>
      <w:r w:rsidRPr="001A77EC">
        <w:rPr>
          <w:rFonts w:ascii="Times New Roman" w:hAnsi="Times New Roman" w:cs="Times New Roman"/>
          <w:sz w:val="28"/>
          <w:szCs w:val="28"/>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w:t>
      </w:r>
      <w:r w:rsidRPr="001A77EC">
        <w:rPr>
          <w:rFonts w:ascii="Times New Roman" w:hAnsi="Times New Roman" w:cs="Times New Roman"/>
          <w:sz w:val="28"/>
          <w:szCs w:val="28"/>
        </w:rPr>
        <w:lastRenderedPageBreak/>
        <w:t>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4.2. По итогам рассмотрения вопроса, указанного в </w:t>
      </w:r>
      <w:hyperlink w:anchor="P98" w:history="1">
        <w:r w:rsidRPr="001A77EC">
          <w:rPr>
            <w:rFonts w:ascii="Times New Roman" w:hAnsi="Times New Roman" w:cs="Times New Roman"/>
            <w:color w:val="0000FF"/>
            <w:sz w:val="28"/>
            <w:szCs w:val="28"/>
          </w:rPr>
          <w:t>подпункте 3.3.1.2</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4.3. По итогам рассмотрения вопроса, указанного в </w:t>
      </w:r>
      <w:hyperlink w:anchor="P100" w:history="1">
        <w:r w:rsidRPr="001A77EC">
          <w:rPr>
            <w:rFonts w:ascii="Times New Roman" w:hAnsi="Times New Roman" w:cs="Times New Roman"/>
            <w:color w:val="0000FF"/>
            <w:sz w:val="28"/>
            <w:szCs w:val="28"/>
          </w:rPr>
          <w:t>подпункте 3.3.2.1</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4.3.1. Установить, что сведения, представленные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соответствии </w:t>
      </w:r>
      <w:hyperlink r:id="rId36" w:history="1">
        <w:r w:rsidRPr="001A77EC">
          <w:rPr>
            <w:rFonts w:ascii="Times New Roman" w:hAnsi="Times New Roman" w:cs="Times New Roman"/>
            <w:color w:val="0000FF"/>
            <w:sz w:val="28"/>
            <w:szCs w:val="28"/>
          </w:rPr>
          <w:t>пунктом 1</w:t>
        </w:r>
      </w:hyperlink>
      <w:r w:rsidRPr="001A77EC">
        <w:rPr>
          <w:rFonts w:ascii="Times New Roman" w:hAnsi="Times New Roman" w:cs="Times New Roman"/>
          <w:sz w:val="28"/>
          <w:szCs w:val="28"/>
        </w:rPr>
        <w:t xml:space="preserve"> Правил, </w:t>
      </w:r>
      <w:hyperlink r:id="rId37" w:history="1">
        <w:r w:rsidRPr="001A77EC">
          <w:rPr>
            <w:rFonts w:ascii="Times New Roman" w:hAnsi="Times New Roman" w:cs="Times New Roman"/>
            <w:color w:val="0000FF"/>
            <w:sz w:val="28"/>
            <w:szCs w:val="28"/>
          </w:rPr>
          <w:t>подпунктом 1.1</w:t>
        </w:r>
      </w:hyperlink>
      <w:r w:rsidRPr="001A77EC">
        <w:rPr>
          <w:rFonts w:ascii="Times New Roman" w:hAnsi="Times New Roman" w:cs="Times New Roman"/>
          <w:sz w:val="28"/>
          <w:szCs w:val="28"/>
        </w:rPr>
        <w:t xml:space="preserve"> Положения о проверке, являются достоверными и полными;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4.3.2. Установить, что сведения, представленные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соответствии </w:t>
      </w:r>
      <w:hyperlink r:id="rId38" w:history="1">
        <w:r w:rsidRPr="001A77EC">
          <w:rPr>
            <w:rFonts w:ascii="Times New Roman" w:hAnsi="Times New Roman" w:cs="Times New Roman"/>
            <w:color w:val="0000FF"/>
            <w:sz w:val="28"/>
            <w:szCs w:val="28"/>
          </w:rPr>
          <w:t>пунктом 1</w:t>
        </w:r>
      </w:hyperlink>
      <w:r w:rsidRPr="001A77EC">
        <w:rPr>
          <w:rFonts w:ascii="Times New Roman" w:hAnsi="Times New Roman" w:cs="Times New Roman"/>
          <w:sz w:val="28"/>
          <w:szCs w:val="28"/>
        </w:rPr>
        <w:t xml:space="preserve"> Правил, </w:t>
      </w:r>
      <w:hyperlink r:id="rId39" w:history="1">
        <w:r w:rsidRPr="001A77EC">
          <w:rPr>
            <w:rFonts w:ascii="Times New Roman" w:hAnsi="Times New Roman" w:cs="Times New Roman"/>
            <w:color w:val="0000FF"/>
            <w:sz w:val="28"/>
            <w:szCs w:val="28"/>
          </w:rPr>
          <w:t>подпунктом 1.1</w:t>
        </w:r>
      </w:hyperlink>
      <w:r w:rsidRPr="001A77EC">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4.4. По итогам рассмотрения вопроса, указанного в </w:t>
      </w:r>
      <w:hyperlink w:anchor="P101" w:history="1">
        <w:r w:rsidRPr="001A77EC">
          <w:rPr>
            <w:rFonts w:ascii="Times New Roman" w:hAnsi="Times New Roman" w:cs="Times New Roman"/>
            <w:color w:val="0000FF"/>
            <w:sz w:val="28"/>
            <w:szCs w:val="28"/>
          </w:rPr>
          <w:t>подпункте 3.3.2.2</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4.4.1. Установить, что работник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соблюдал требования к служебному поведению и (или) требования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4.4.2. Установить, что работник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на недопустимость нарушения требований к служебному поведению и (или) требований об урегулировании </w:t>
      </w:r>
      <w:r w:rsidRPr="001A77EC">
        <w:rPr>
          <w:rFonts w:ascii="Times New Roman" w:hAnsi="Times New Roman" w:cs="Times New Roman"/>
          <w:sz w:val="28"/>
          <w:szCs w:val="28"/>
        </w:rPr>
        <w:lastRenderedPageBreak/>
        <w:t xml:space="preserve">конфликта интересов либо применить к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4.5. По итогам рассмотрения вопроса, указанного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4.6. По итогам рассмотрения вопроса, указанного в </w:t>
      </w:r>
      <w:hyperlink w:anchor="P104" w:history="1">
        <w:r w:rsidRPr="001A77EC">
          <w:rPr>
            <w:rFonts w:ascii="Times New Roman" w:hAnsi="Times New Roman" w:cs="Times New Roman"/>
            <w:color w:val="0000FF"/>
            <w:sz w:val="28"/>
            <w:szCs w:val="28"/>
          </w:rPr>
          <w:t>подпункте 3.3.3.2</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4.6.1. Признать, что причина непредставления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4.6.2. Признать, что причина непредставления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принять меры по представлению указанных сведений;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4.6.3. Признать, что причина непредставления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4.7. По итогам рассмотрения вопроса, указанного в </w:t>
      </w:r>
      <w:hyperlink w:anchor="P107" w:history="1">
        <w:r w:rsidRPr="001A77EC">
          <w:rPr>
            <w:rFonts w:ascii="Times New Roman" w:hAnsi="Times New Roman" w:cs="Times New Roman"/>
            <w:color w:val="0000FF"/>
            <w:sz w:val="28"/>
            <w:szCs w:val="28"/>
          </w:rPr>
          <w:t>подпункте 3.3.5</w:t>
        </w:r>
      </w:hyperlink>
      <w:r w:rsidRPr="001A77EC">
        <w:rPr>
          <w:rFonts w:ascii="Times New Roman" w:hAnsi="Times New Roman" w:cs="Times New Roman"/>
          <w:sz w:val="28"/>
          <w:szCs w:val="28"/>
        </w:rPr>
        <w:t xml:space="preserve"> Положения, комиссия принимает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4.7.1. Признать, что сведения, представленные гражданским служащим, </w:t>
      </w:r>
      <w:r w:rsidRPr="001A77EC">
        <w:rPr>
          <w:rFonts w:ascii="Times New Roman" w:hAnsi="Times New Roman" w:cs="Times New Roman"/>
          <w:sz w:val="28"/>
          <w:szCs w:val="28"/>
        </w:rPr>
        <w:lastRenderedPageBreak/>
        <w:t xml:space="preserve">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соответствии с </w:t>
      </w:r>
      <w:hyperlink r:id="rId40" w:history="1">
        <w:r w:rsidRPr="001A77EC">
          <w:rPr>
            <w:rFonts w:ascii="Times New Roman" w:hAnsi="Times New Roman" w:cs="Times New Roman"/>
            <w:color w:val="0000FF"/>
            <w:sz w:val="28"/>
            <w:szCs w:val="28"/>
          </w:rPr>
          <w:t>частью 1 статьи 3</w:t>
        </w:r>
      </w:hyperlink>
      <w:r w:rsidRPr="001A77EC">
        <w:rPr>
          <w:rFonts w:ascii="Times New Roman" w:hAnsi="Times New Roman" w:cs="Times New Roman"/>
          <w:sz w:val="28"/>
          <w:szCs w:val="28"/>
        </w:rPr>
        <w:t xml:space="preserve"> Федерального закона "О </w:t>
      </w:r>
      <w:proofErr w:type="gramStart"/>
      <w:r w:rsidRPr="001A77EC">
        <w:rPr>
          <w:rFonts w:ascii="Times New Roman" w:hAnsi="Times New Roman" w:cs="Times New Roman"/>
          <w:sz w:val="28"/>
          <w:szCs w:val="28"/>
        </w:rPr>
        <w:t>контроле за</w:t>
      </w:r>
      <w:proofErr w:type="gramEnd"/>
      <w:r w:rsidRPr="001A77EC">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4.7.2. Признать, что сведения, представленные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в соответствии с </w:t>
      </w:r>
      <w:hyperlink r:id="rId41" w:history="1">
        <w:r w:rsidRPr="001A77EC">
          <w:rPr>
            <w:rFonts w:ascii="Times New Roman" w:hAnsi="Times New Roman" w:cs="Times New Roman"/>
            <w:color w:val="0000FF"/>
            <w:sz w:val="28"/>
            <w:szCs w:val="28"/>
          </w:rPr>
          <w:t>частью 1 статьи 3</w:t>
        </w:r>
      </w:hyperlink>
      <w:r w:rsidRPr="001A77EC">
        <w:rPr>
          <w:rFonts w:ascii="Times New Roman" w:hAnsi="Times New Roman" w:cs="Times New Roman"/>
          <w:sz w:val="28"/>
          <w:szCs w:val="28"/>
        </w:rPr>
        <w:t xml:space="preserve"> Федерального закона "О </w:t>
      </w:r>
      <w:proofErr w:type="gramStart"/>
      <w:r w:rsidRPr="001A77EC">
        <w:rPr>
          <w:rFonts w:ascii="Times New Roman" w:hAnsi="Times New Roman" w:cs="Times New Roman"/>
          <w:sz w:val="28"/>
          <w:szCs w:val="28"/>
        </w:rPr>
        <w:t>контроле за</w:t>
      </w:r>
      <w:proofErr w:type="gramEnd"/>
      <w:r w:rsidRPr="001A77EC">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1A77EC">
        <w:rPr>
          <w:rFonts w:ascii="Times New Roman" w:hAnsi="Times New Roman" w:cs="Times New Roman"/>
          <w:sz w:val="28"/>
          <w:szCs w:val="28"/>
        </w:rPr>
        <w:t xml:space="preserve">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1A77EC" w:rsidRPr="001A77EC" w:rsidRDefault="001A77EC">
      <w:pPr>
        <w:pStyle w:val="ConsPlusNormal"/>
        <w:ind w:firstLine="540"/>
        <w:jc w:val="both"/>
        <w:rPr>
          <w:rFonts w:ascii="Times New Roman" w:hAnsi="Times New Roman" w:cs="Times New Roman"/>
          <w:sz w:val="28"/>
          <w:szCs w:val="28"/>
        </w:rPr>
      </w:pPr>
      <w:bookmarkStart w:id="23" w:name="P152"/>
      <w:bookmarkEnd w:id="23"/>
      <w:r w:rsidRPr="001A77EC">
        <w:rPr>
          <w:rFonts w:ascii="Times New Roman" w:hAnsi="Times New Roman" w:cs="Times New Roman"/>
          <w:sz w:val="28"/>
          <w:szCs w:val="28"/>
        </w:rPr>
        <w:t xml:space="preserve">4.8. По итогам рассмотрения вопроса, указанного в </w:t>
      </w:r>
      <w:hyperlink w:anchor="P105" w:history="1">
        <w:r w:rsidRPr="001A77EC">
          <w:rPr>
            <w:rFonts w:ascii="Times New Roman" w:hAnsi="Times New Roman" w:cs="Times New Roman"/>
            <w:color w:val="0000FF"/>
            <w:sz w:val="28"/>
            <w:szCs w:val="28"/>
          </w:rPr>
          <w:t>подпункте 3.3.3.3</w:t>
        </w:r>
      </w:hyperlink>
      <w:r w:rsidRPr="001A77EC">
        <w:rPr>
          <w:rFonts w:ascii="Times New Roman" w:hAnsi="Times New Roman" w:cs="Times New Roman"/>
          <w:sz w:val="28"/>
          <w:szCs w:val="28"/>
        </w:rPr>
        <w:t xml:space="preserve"> настоящего Положения, комиссии принимают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4.8.1. Признать, что обстоятельства, препятствующие выполнению требований Федерального </w:t>
      </w:r>
      <w:hyperlink r:id="rId42" w:history="1">
        <w:r w:rsidRPr="001A77EC">
          <w:rPr>
            <w:rFonts w:ascii="Times New Roman" w:hAnsi="Times New Roman" w:cs="Times New Roman"/>
            <w:color w:val="0000FF"/>
            <w:sz w:val="28"/>
            <w:szCs w:val="28"/>
          </w:rPr>
          <w:t>закона</w:t>
        </w:r>
      </w:hyperlink>
      <w:r w:rsidRPr="001A77E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4.8.2. Признать, что обстоятельства, препятствующие выполнению требований Федерального </w:t>
      </w:r>
      <w:hyperlink r:id="rId43" w:history="1">
        <w:r w:rsidRPr="001A77EC">
          <w:rPr>
            <w:rFonts w:ascii="Times New Roman" w:hAnsi="Times New Roman" w:cs="Times New Roman"/>
            <w:color w:val="0000FF"/>
            <w:sz w:val="28"/>
            <w:szCs w:val="28"/>
          </w:rPr>
          <w:t>закона</w:t>
        </w:r>
      </w:hyperlink>
      <w:r w:rsidRPr="001A77EC">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конкретную меру ответственности.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4.9. По итогам рассмотрения вопросов, предусмотренных </w:t>
      </w:r>
      <w:hyperlink w:anchor="P96" w:history="1">
        <w:r w:rsidRPr="001A77EC">
          <w:rPr>
            <w:rFonts w:ascii="Times New Roman" w:hAnsi="Times New Roman" w:cs="Times New Roman"/>
            <w:color w:val="0000FF"/>
            <w:sz w:val="28"/>
            <w:szCs w:val="28"/>
          </w:rPr>
          <w:t>подпунктами 3.3.1</w:t>
        </w:r>
      </w:hyperlink>
      <w:r w:rsidRPr="001A77EC">
        <w:rPr>
          <w:rFonts w:ascii="Times New Roman" w:hAnsi="Times New Roman" w:cs="Times New Roman"/>
          <w:sz w:val="28"/>
          <w:szCs w:val="28"/>
        </w:rPr>
        <w:t xml:space="preserve"> - </w:t>
      </w:r>
      <w:hyperlink w:anchor="P102" w:history="1">
        <w:r w:rsidRPr="001A77EC">
          <w:rPr>
            <w:rFonts w:ascii="Times New Roman" w:hAnsi="Times New Roman" w:cs="Times New Roman"/>
            <w:color w:val="0000FF"/>
            <w:sz w:val="28"/>
            <w:szCs w:val="28"/>
          </w:rPr>
          <w:t>3.3.3</w:t>
        </w:r>
      </w:hyperlink>
      <w:r w:rsidRPr="001A77EC">
        <w:rPr>
          <w:rFonts w:ascii="Times New Roman" w:hAnsi="Times New Roman" w:cs="Times New Roman"/>
          <w:sz w:val="28"/>
          <w:szCs w:val="28"/>
        </w:rPr>
        <w:t xml:space="preserve"> и </w:t>
      </w:r>
      <w:hyperlink w:anchor="P107" w:history="1">
        <w:r w:rsidRPr="001A77EC">
          <w:rPr>
            <w:rFonts w:ascii="Times New Roman" w:hAnsi="Times New Roman" w:cs="Times New Roman"/>
            <w:color w:val="0000FF"/>
            <w:sz w:val="28"/>
            <w:szCs w:val="28"/>
          </w:rPr>
          <w:t>3.3.5</w:t>
        </w:r>
      </w:hyperlink>
      <w:r w:rsidRPr="001A77EC">
        <w:rPr>
          <w:rFonts w:ascii="Times New Roman" w:hAnsi="Times New Roman" w:cs="Times New Roman"/>
          <w:sz w:val="28"/>
          <w:szCs w:val="28"/>
        </w:rPr>
        <w:t xml:space="preserve"> - </w:t>
      </w:r>
      <w:hyperlink w:anchor="P108" w:history="1">
        <w:r w:rsidRPr="001A77EC">
          <w:rPr>
            <w:rFonts w:ascii="Times New Roman" w:hAnsi="Times New Roman" w:cs="Times New Roman"/>
            <w:color w:val="0000FF"/>
            <w:sz w:val="28"/>
            <w:szCs w:val="28"/>
          </w:rPr>
          <w:t>3.3.6</w:t>
        </w:r>
      </w:hyperlink>
      <w:r w:rsidRPr="001A77EC">
        <w:rPr>
          <w:rFonts w:ascii="Times New Roman" w:hAnsi="Times New Roman" w:cs="Times New Roman"/>
          <w:sz w:val="28"/>
          <w:szCs w:val="28"/>
        </w:rPr>
        <w:t xml:space="preserve"> настоящего Положения, при наличии к тому оснований комиссии могут принять иное, чем предусмотрено </w:t>
      </w:r>
      <w:hyperlink w:anchor="P130" w:history="1">
        <w:r w:rsidRPr="001A77EC">
          <w:rPr>
            <w:rFonts w:ascii="Times New Roman" w:hAnsi="Times New Roman" w:cs="Times New Roman"/>
            <w:color w:val="0000FF"/>
            <w:sz w:val="28"/>
            <w:szCs w:val="28"/>
          </w:rPr>
          <w:t>пунктами 4.1</w:t>
        </w:r>
      </w:hyperlink>
      <w:r w:rsidRPr="001A77EC">
        <w:rPr>
          <w:rFonts w:ascii="Times New Roman" w:hAnsi="Times New Roman" w:cs="Times New Roman"/>
          <w:sz w:val="28"/>
          <w:szCs w:val="28"/>
        </w:rPr>
        <w:t xml:space="preserve"> - </w:t>
      </w:r>
      <w:hyperlink w:anchor="P152" w:history="1">
        <w:r w:rsidRPr="001A77EC">
          <w:rPr>
            <w:rFonts w:ascii="Times New Roman" w:hAnsi="Times New Roman" w:cs="Times New Roman"/>
            <w:color w:val="0000FF"/>
            <w:sz w:val="28"/>
            <w:szCs w:val="28"/>
          </w:rPr>
          <w:t>4.8</w:t>
        </w:r>
      </w:hyperlink>
      <w:r w:rsidRPr="001A77EC">
        <w:rPr>
          <w:rFonts w:ascii="Times New Roman" w:hAnsi="Times New Roman" w:cs="Times New Roman"/>
          <w:sz w:val="28"/>
          <w:szCs w:val="28"/>
        </w:rPr>
        <w:t xml:space="preserve"> и </w:t>
      </w:r>
      <w:hyperlink w:anchor="P156" w:history="1">
        <w:r w:rsidRPr="001A77EC">
          <w:rPr>
            <w:rFonts w:ascii="Times New Roman" w:hAnsi="Times New Roman" w:cs="Times New Roman"/>
            <w:color w:val="0000FF"/>
            <w:sz w:val="28"/>
            <w:szCs w:val="28"/>
          </w:rPr>
          <w:t>4.10</w:t>
        </w:r>
      </w:hyperlink>
      <w:r w:rsidRPr="001A77EC">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комиссий.</w:t>
      </w:r>
    </w:p>
    <w:p w:rsidR="001A77EC" w:rsidRPr="001A77EC" w:rsidRDefault="001A77EC">
      <w:pPr>
        <w:pStyle w:val="ConsPlusNormal"/>
        <w:ind w:firstLine="540"/>
        <w:jc w:val="both"/>
        <w:rPr>
          <w:rFonts w:ascii="Times New Roman" w:hAnsi="Times New Roman" w:cs="Times New Roman"/>
          <w:sz w:val="28"/>
          <w:szCs w:val="28"/>
        </w:rPr>
      </w:pPr>
      <w:bookmarkStart w:id="24" w:name="P156"/>
      <w:bookmarkEnd w:id="24"/>
      <w:r w:rsidRPr="001A77EC">
        <w:rPr>
          <w:rFonts w:ascii="Times New Roman" w:hAnsi="Times New Roman" w:cs="Times New Roman"/>
          <w:sz w:val="28"/>
          <w:szCs w:val="28"/>
        </w:rPr>
        <w:t xml:space="preserve">4.10. По итогам рассмотрения вопроса, указанного в </w:t>
      </w:r>
      <w:hyperlink w:anchor="P108" w:history="1">
        <w:r w:rsidRPr="001A77EC">
          <w:rPr>
            <w:rFonts w:ascii="Times New Roman" w:hAnsi="Times New Roman" w:cs="Times New Roman"/>
            <w:color w:val="0000FF"/>
            <w:sz w:val="28"/>
            <w:szCs w:val="28"/>
          </w:rPr>
          <w:t>подпункте 3.3.6</w:t>
        </w:r>
      </w:hyperlink>
      <w:r w:rsidRPr="001A77EC">
        <w:rPr>
          <w:rFonts w:ascii="Times New Roman" w:hAnsi="Times New Roman" w:cs="Times New Roman"/>
          <w:sz w:val="28"/>
          <w:szCs w:val="28"/>
        </w:rPr>
        <w:t xml:space="preserve"> настоящего Положения, комиссия принимает в отношении гражданина, </w:t>
      </w:r>
      <w:r w:rsidRPr="001A77EC">
        <w:rPr>
          <w:rFonts w:ascii="Times New Roman" w:hAnsi="Times New Roman" w:cs="Times New Roman"/>
          <w:sz w:val="28"/>
          <w:szCs w:val="28"/>
        </w:rPr>
        <w:lastRenderedPageBreak/>
        <w:t>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4.10.1.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4.10.2.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4" w:history="1">
        <w:r w:rsidRPr="001A77EC">
          <w:rPr>
            <w:rFonts w:ascii="Times New Roman" w:hAnsi="Times New Roman" w:cs="Times New Roman"/>
            <w:color w:val="0000FF"/>
            <w:sz w:val="28"/>
            <w:szCs w:val="28"/>
          </w:rPr>
          <w:t>статьи 12</w:t>
        </w:r>
      </w:hyperlink>
      <w:r w:rsidRPr="001A77EC">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4.11. По итогам рассмотрения вопроса, предусмотренного </w:t>
      </w:r>
      <w:hyperlink w:anchor="P106" w:history="1">
        <w:r w:rsidRPr="001A77EC">
          <w:rPr>
            <w:rFonts w:ascii="Times New Roman" w:hAnsi="Times New Roman" w:cs="Times New Roman"/>
            <w:color w:val="0000FF"/>
            <w:sz w:val="28"/>
            <w:szCs w:val="28"/>
          </w:rPr>
          <w:t>подпунктом 3.3.4</w:t>
        </w:r>
      </w:hyperlink>
      <w:r w:rsidRPr="001A77EC">
        <w:rPr>
          <w:rFonts w:ascii="Times New Roman" w:hAnsi="Times New Roman" w:cs="Times New Roman"/>
          <w:sz w:val="28"/>
          <w:szCs w:val="28"/>
        </w:rPr>
        <w:t xml:space="preserve"> настоящего Положения, комиссии принимают соответствующее решение.</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4.12.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4.13. Решения комиссий по вопросам, указанным в </w:t>
      </w:r>
      <w:hyperlink w:anchor="P95" w:history="1">
        <w:r w:rsidRPr="001A77EC">
          <w:rPr>
            <w:rFonts w:ascii="Times New Roman" w:hAnsi="Times New Roman" w:cs="Times New Roman"/>
            <w:color w:val="0000FF"/>
            <w:sz w:val="28"/>
            <w:szCs w:val="28"/>
          </w:rPr>
          <w:t>пункте 3.3</w:t>
        </w:r>
      </w:hyperlink>
      <w:r w:rsidRPr="001A77EC">
        <w:rPr>
          <w:rFonts w:ascii="Times New Roman" w:hAnsi="Times New Roman" w:cs="Times New Roman"/>
          <w:sz w:val="28"/>
          <w:szCs w:val="28"/>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4.14.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носит обязательный характер.</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 В протоколе заседания комиссий указываются: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4.15.1. Дата заседания комиссии, фамилии, имена, отчества (при наличии) членов комиссии и других лиц, присутствующих на заседании;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4.15.2. Формулировка каждого из рассматриваемых на заседании </w:t>
      </w:r>
      <w:r w:rsidRPr="001A77EC">
        <w:rPr>
          <w:rFonts w:ascii="Times New Roman" w:hAnsi="Times New Roman" w:cs="Times New Roman"/>
          <w:sz w:val="28"/>
          <w:szCs w:val="28"/>
        </w:rPr>
        <w:lastRenderedPageBreak/>
        <w:t xml:space="preserve">комиссии вопросов с указанием фамилии, имени, отчества (при наличии), должности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4.15.3. Предъявляемые к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претензии, материалы, на которых они основываются;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4.15.4. Содержание пояснений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и других лиц по существу предъявляемых претензий;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4.15.5. Фамилии, имена, отчества (при наличии) выступивших на заседании лиц и краткое изложение их выступлений;</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4.15.6.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4.15.7. Другие сведения;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4.15.8. Результаты голосования;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4.15.9. Решение и обоснование его принятия.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4.16.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4.17. Копии протоколов заседания комиссий в трехдневный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а также по решению комиссий - иным заинтересованным лицам.</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4.18.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w:t>
      </w:r>
      <w:proofErr w:type="gramStart"/>
      <w:r w:rsidRPr="001A77EC">
        <w:rPr>
          <w:rFonts w:ascii="Times New Roman" w:hAnsi="Times New Roman" w:cs="Times New Roman"/>
          <w:sz w:val="28"/>
          <w:szCs w:val="28"/>
        </w:rPr>
        <w:t>компетенции</w:t>
      </w:r>
      <w:proofErr w:type="gramEnd"/>
      <w:r w:rsidRPr="001A77EC">
        <w:rPr>
          <w:rFonts w:ascii="Times New Roman" w:hAnsi="Times New Roman" w:cs="Times New Roman"/>
          <w:sz w:val="28"/>
          <w:szCs w:val="28"/>
        </w:rPr>
        <w:t xml:space="preserve"> содержащиеся в них рекомендации при принятии решений о применении к гражданским служащим, работникам организаций, подведомственных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w:t>
      </w:r>
      <w:r w:rsidRPr="001A77EC">
        <w:rPr>
          <w:rFonts w:ascii="Times New Roman" w:hAnsi="Times New Roman" w:cs="Times New Roman"/>
          <w:sz w:val="28"/>
          <w:szCs w:val="28"/>
        </w:rPr>
        <w:lastRenderedPageBreak/>
        <w:t>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4.19. </w:t>
      </w:r>
      <w:proofErr w:type="gramStart"/>
      <w:r w:rsidRPr="001A77EC">
        <w:rPr>
          <w:rFonts w:ascii="Times New Roman" w:hAnsi="Times New Roman" w:cs="Times New Roman"/>
          <w:sz w:val="28"/>
          <w:szCs w:val="28"/>
        </w:rPr>
        <w:t xml:space="preserve">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xml:space="preserve">,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мер ответственности, предусмотренных нормативными правовыми актами Российской Федерации.</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4.20. </w:t>
      </w:r>
      <w:proofErr w:type="gramStart"/>
      <w:r w:rsidRPr="001A77EC">
        <w:rPr>
          <w:rFonts w:ascii="Times New Roman" w:hAnsi="Times New Roman" w:cs="Times New Roman"/>
          <w:sz w:val="28"/>
          <w:szCs w:val="28"/>
        </w:rPr>
        <w:t xml:space="preserve">В случае установления комиссиями факта совершения гражданским служащим, работником организации, подведомственной </w:t>
      </w:r>
      <w:proofErr w:type="spellStart"/>
      <w:r w:rsidRPr="001A77EC">
        <w:rPr>
          <w:rFonts w:ascii="Times New Roman" w:hAnsi="Times New Roman" w:cs="Times New Roman"/>
          <w:sz w:val="28"/>
          <w:szCs w:val="28"/>
        </w:rPr>
        <w:t>Роспотребнадзору</w:t>
      </w:r>
      <w:proofErr w:type="spellEnd"/>
      <w:r w:rsidRPr="001A77EC">
        <w:rPr>
          <w:rFonts w:ascii="Times New Roman" w:hAnsi="Times New Roman" w:cs="Times New Roman"/>
          <w:sz w:val="28"/>
          <w:szCs w:val="28"/>
        </w:rPr>
        <w:t>,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4.21.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A77EC" w:rsidRPr="001A77EC" w:rsidRDefault="001A77EC">
      <w:pPr>
        <w:pStyle w:val="ConsPlusNormal"/>
        <w:ind w:firstLine="540"/>
        <w:jc w:val="both"/>
        <w:rPr>
          <w:rFonts w:ascii="Times New Roman" w:hAnsi="Times New Roman" w:cs="Times New Roman"/>
          <w:sz w:val="28"/>
          <w:szCs w:val="28"/>
        </w:rPr>
      </w:pPr>
      <w:proofErr w:type="gramStart"/>
      <w:r w:rsidRPr="001A77EC">
        <w:rPr>
          <w:rFonts w:ascii="Times New Roman" w:hAnsi="Times New Roman" w:cs="Times New Roman"/>
          <w:sz w:val="28"/>
          <w:szCs w:val="28"/>
        </w:rPr>
        <w:t xml:space="preserve">4.22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w:t>
      </w:r>
      <w:hyperlink w:anchor="P103" w:history="1">
        <w:r w:rsidRPr="001A77EC">
          <w:rPr>
            <w:rFonts w:ascii="Times New Roman" w:hAnsi="Times New Roman" w:cs="Times New Roman"/>
            <w:color w:val="0000FF"/>
            <w:sz w:val="28"/>
            <w:szCs w:val="28"/>
          </w:rPr>
          <w:t>подпункте 3.3.3.1</w:t>
        </w:r>
      </w:hyperlink>
      <w:r w:rsidRPr="001A77EC">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1A77EC">
        <w:rPr>
          <w:rFonts w:ascii="Times New Roman" w:hAnsi="Times New Roman" w:cs="Times New Roman"/>
          <w:sz w:val="28"/>
          <w:szCs w:val="28"/>
        </w:rPr>
        <w:t xml:space="preserve"> дня, следующего за днем проведения соответствующего заседания комиссии.</w:t>
      </w:r>
    </w:p>
    <w:p w:rsidR="001A77EC" w:rsidRPr="001A77EC" w:rsidRDefault="001A77EC">
      <w:pPr>
        <w:pStyle w:val="ConsPlusNormal"/>
        <w:ind w:firstLine="540"/>
        <w:jc w:val="both"/>
        <w:rPr>
          <w:rFonts w:ascii="Times New Roman" w:hAnsi="Times New Roman" w:cs="Times New Roman"/>
          <w:sz w:val="28"/>
          <w:szCs w:val="28"/>
        </w:rPr>
      </w:pPr>
      <w:r w:rsidRPr="001A77EC">
        <w:rPr>
          <w:rFonts w:ascii="Times New Roman" w:hAnsi="Times New Roman" w:cs="Times New Roman"/>
          <w:sz w:val="28"/>
          <w:szCs w:val="28"/>
        </w:rPr>
        <w:t xml:space="preserve">4.23. </w:t>
      </w:r>
      <w:proofErr w:type="gramStart"/>
      <w:r w:rsidRPr="001A77EC">
        <w:rPr>
          <w:rFonts w:ascii="Times New Roman" w:hAnsi="Times New Roman" w:cs="Times New Roman"/>
          <w:sz w:val="28"/>
          <w:szCs w:val="28"/>
        </w:rPr>
        <w:t xml:space="preserve">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Управления кадров </w:t>
      </w:r>
      <w:r w:rsidRPr="001A77EC">
        <w:rPr>
          <w:rFonts w:ascii="Times New Roman" w:hAnsi="Times New Roman" w:cs="Times New Roman"/>
          <w:sz w:val="28"/>
          <w:szCs w:val="28"/>
        </w:rPr>
        <w:lastRenderedPageBreak/>
        <w:t>последипломного образования и гигиенического воспитания населения (для Комиссии центрального аппарата Роспотребнадзора) или должностными лицами кадровой</w:t>
      </w:r>
      <w:proofErr w:type="gramEnd"/>
      <w:r w:rsidRPr="001A77EC">
        <w:rPr>
          <w:rFonts w:ascii="Times New Roman" w:hAnsi="Times New Roman" w:cs="Times New Roman"/>
          <w:sz w:val="28"/>
          <w:szCs w:val="28"/>
        </w:rPr>
        <w:t xml:space="preserve"> службы территориального органа Роспотребнадзора, </w:t>
      </w:r>
      <w:proofErr w:type="gramStart"/>
      <w:r w:rsidRPr="001A77EC">
        <w:rPr>
          <w:rFonts w:ascii="Times New Roman" w:hAnsi="Times New Roman" w:cs="Times New Roman"/>
          <w:sz w:val="28"/>
          <w:szCs w:val="28"/>
        </w:rPr>
        <w:t>ответственными</w:t>
      </w:r>
      <w:proofErr w:type="gramEnd"/>
      <w:r w:rsidRPr="001A77EC">
        <w:rPr>
          <w:rFonts w:ascii="Times New Roman" w:hAnsi="Times New Roman" w:cs="Times New Roman"/>
          <w:sz w:val="28"/>
          <w:szCs w:val="28"/>
        </w:rPr>
        <w:t xml:space="preserve"> за работу по профилактике коррупционных и иных правонарушений (для Комиссии территориального органа Роспотребнадзора).</w:t>
      </w: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jc w:val="both"/>
        <w:rPr>
          <w:rFonts w:ascii="Times New Roman" w:hAnsi="Times New Roman" w:cs="Times New Roman"/>
          <w:sz w:val="28"/>
          <w:szCs w:val="28"/>
        </w:rPr>
      </w:pPr>
    </w:p>
    <w:p w:rsidR="001A77EC" w:rsidRPr="001A77EC" w:rsidRDefault="001A77EC">
      <w:pPr>
        <w:pStyle w:val="ConsPlusNormal"/>
        <w:pBdr>
          <w:top w:val="single" w:sz="6" w:space="0" w:color="auto"/>
        </w:pBdr>
        <w:spacing w:before="100" w:after="100"/>
        <w:jc w:val="both"/>
        <w:rPr>
          <w:rFonts w:ascii="Times New Roman" w:hAnsi="Times New Roman" w:cs="Times New Roman"/>
          <w:sz w:val="28"/>
          <w:szCs w:val="28"/>
        </w:rPr>
      </w:pPr>
    </w:p>
    <w:p w:rsidR="001A77EC" w:rsidRPr="001A77EC" w:rsidRDefault="001A77EC">
      <w:pPr>
        <w:rPr>
          <w:rFonts w:ascii="Times New Roman" w:hAnsi="Times New Roman" w:cs="Times New Roman"/>
          <w:sz w:val="28"/>
          <w:szCs w:val="28"/>
        </w:rPr>
      </w:pPr>
    </w:p>
    <w:sectPr w:rsidR="001A77EC" w:rsidRPr="001A77EC" w:rsidSect="0005207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A3" w:rsidRDefault="000824A3" w:rsidP="001A77EC">
      <w:pPr>
        <w:spacing w:after="0" w:line="240" w:lineRule="auto"/>
      </w:pPr>
      <w:r>
        <w:separator/>
      </w:r>
    </w:p>
  </w:endnote>
  <w:endnote w:type="continuationSeparator" w:id="0">
    <w:p w:rsidR="000824A3" w:rsidRDefault="000824A3" w:rsidP="001A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4127"/>
      <w:docPartObj>
        <w:docPartGallery w:val="Page Numbers (Bottom of Page)"/>
        <w:docPartUnique/>
      </w:docPartObj>
    </w:sdtPr>
    <w:sdtContent>
      <w:p w:rsidR="001A77EC" w:rsidRDefault="001A77EC">
        <w:pPr>
          <w:pStyle w:val="a5"/>
          <w:jc w:val="right"/>
        </w:pPr>
        <w:r>
          <w:fldChar w:fldCharType="begin"/>
        </w:r>
        <w:r>
          <w:instrText>PAGE   \* MERGEFORMAT</w:instrText>
        </w:r>
        <w:r>
          <w:fldChar w:fldCharType="separate"/>
        </w:r>
        <w:r w:rsidR="004817FE">
          <w:rPr>
            <w:noProof/>
          </w:rPr>
          <w:t>1</w:t>
        </w:r>
        <w:r>
          <w:fldChar w:fldCharType="end"/>
        </w:r>
      </w:p>
    </w:sdtContent>
  </w:sdt>
  <w:p w:rsidR="001A77EC" w:rsidRDefault="001A7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A3" w:rsidRDefault="000824A3" w:rsidP="001A77EC">
      <w:pPr>
        <w:spacing w:after="0" w:line="240" w:lineRule="auto"/>
      </w:pPr>
      <w:r>
        <w:separator/>
      </w:r>
    </w:p>
  </w:footnote>
  <w:footnote w:type="continuationSeparator" w:id="0">
    <w:p w:rsidR="000824A3" w:rsidRDefault="000824A3" w:rsidP="001A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EC"/>
    <w:rsid w:val="000824A3"/>
    <w:rsid w:val="001A77EC"/>
    <w:rsid w:val="0048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7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7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7EC"/>
  </w:style>
  <w:style w:type="paragraph" w:styleId="a5">
    <w:name w:val="footer"/>
    <w:basedOn w:val="a"/>
    <w:link w:val="a6"/>
    <w:uiPriority w:val="99"/>
    <w:unhideWhenUsed/>
    <w:rsid w:val="001A77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7EC"/>
  </w:style>
  <w:style w:type="paragraph" w:styleId="a7">
    <w:name w:val="Balloon Text"/>
    <w:basedOn w:val="a"/>
    <w:link w:val="a8"/>
    <w:uiPriority w:val="99"/>
    <w:semiHidden/>
    <w:unhideWhenUsed/>
    <w:rsid w:val="00481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7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7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77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77EC"/>
  </w:style>
  <w:style w:type="paragraph" w:styleId="a5">
    <w:name w:val="footer"/>
    <w:basedOn w:val="a"/>
    <w:link w:val="a6"/>
    <w:uiPriority w:val="99"/>
    <w:unhideWhenUsed/>
    <w:rsid w:val="001A77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77EC"/>
  </w:style>
  <w:style w:type="paragraph" w:styleId="a7">
    <w:name w:val="Balloon Text"/>
    <w:basedOn w:val="a"/>
    <w:link w:val="a8"/>
    <w:uiPriority w:val="99"/>
    <w:semiHidden/>
    <w:unhideWhenUsed/>
    <w:rsid w:val="00481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647FD09A3A338199AAE2152AF94BDA81BF88EF469634C83A61ED1AFACB8FFF37796E26Q4V6E" TargetMode="External"/><Relationship Id="rId13" Type="http://schemas.openxmlformats.org/officeDocument/2006/relationships/hyperlink" Target="consultantplus://offline/ref=43647FD09A3A338199AAE2152AF94BDA81B181EF449634C83A61ED1AFACB8FFF37796E2344CF93ADQ6V7E" TargetMode="External"/><Relationship Id="rId18" Type="http://schemas.openxmlformats.org/officeDocument/2006/relationships/hyperlink" Target="consultantplus://offline/ref=43647FD09A3A338199AAE2152AF94BDA81BF84E6419334C83A61ED1AFAQCVBE" TargetMode="External"/><Relationship Id="rId26" Type="http://schemas.openxmlformats.org/officeDocument/2006/relationships/hyperlink" Target="consultantplus://offline/ref=43647FD09A3A338199AAE2152AF94BDA81B186E3479534C83A61ED1AFACB8FFF37796E2344CF91ACQ6VBE" TargetMode="External"/><Relationship Id="rId39" Type="http://schemas.openxmlformats.org/officeDocument/2006/relationships/hyperlink" Target="consultantplus://offline/ref=43647FD09A3A338199AAE2152AF94BDA81B188E7429734C83A61ED1AFACB8FFF37796EQ2V3E" TargetMode="External"/><Relationship Id="rId3" Type="http://schemas.openxmlformats.org/officeDocument/2006/relationships/settings" Target="settings.xml"/><Relationship Id="rId21" Type="http://schemas.openxmlformats.org/officeDocument/2006/relationships/hyperlink" Target="consultantplus://offline/ref=43647FD09A3A338199AAE2152AF94BDA81BE83E6449734C83A61ED1AFACB8FFF37796E2344CF92A9Q6V7E" TargetMode="External"/><Relationship Id="rId34" Type="http://schemas.openxmlformats.org/officeDocument/2006/relationships/hyperlink" Target="consultantplus://offline/ref=43647FD09A3A338199AAE2152AF94BDA81BE83E6449734C83A61ED1AFACB8FFF37796EQ2V3E" TargetMode="External"/><Relationship Id="rId42" Type="http://schemas.openxmlformats.org/officeDocument/2006/relationships/hyperlink" Target="consultantplus://offline/ref=43647FD09A3A338199AAE2152AF94BDA81BE89E34E9434C83A61ED1AFAQCVBE" TargetMode="External"/><Relationship Id="rId47" Type="http://schemas.openxmlformats.org/officeDocument/2006/relationships/theme" Target="theme/theme1.xml"/><Relationship Id="rId7" Type="http://schemas.openxmlformats.org/officeDocument/2006/relationships/hyperlink" Target="consultantplus://offline/ref=43647FD09A3A338199AAE2152AF94BDA81BF84E6419334C83A61ED1AFACB8FFF37796E21Q4V4E" TargetMode="External"/><Relationship Id="rId12" Type="http://schemas.openxmlformats.org/officeDocument/2006/relationships/hyperlink" Target="consultantplus://offline/ref=43647FD09A3A338199AAE2152AF94BDA81BF80EF459334C83A61ED1AFACB8FFF37796E2344CF93A8Q6VDE" TargetMode="External"/><Relationship Id="rId17" Type="http://schemas.openxmlformats.org/officeDocument/2006/relationships/hyperlink" Target="consultantplus://offline/ref=43647FD09A3A338199AAE2152AF94BDA82BE87E34CC363CA6B34E3Q1VFE" TargetMode="External"/><Relationship Id="rId25" Type="http://schemas.openxmlformats.org/officeDocument/2006/relationships/hyperlink" Target="consultantplus://offline/ref=43647FD09A3A338199AAE2152AF94BDA81B188E7429734C83A61ED1AFACB8FFF37796EQ2V3E" TargetMode="External"/><Relationship Id="rId33" Type="http://schemas.openxmlformats.org/officeDocument/2006/relationships/hyperlink" Target="consultantplus://offline/ref=43647FD09A3A338199AAE2152AF94BDA81BF84E6419334C83A61ED1AFACB8FFF37796E20Q4VCE" TargetMode="External"/><Relationship Id="rId38" Type="http://schemas.openxmlformats.org/officeDocument/2006/relationships/hyperlink" Target="consultantplus://offline/ref=43647FD09A3A338199AAE2152AF94BDA81B180E1449D34C83A61ED1AFACB8FFF37796EQ2V3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3647FD09A3A338199AAE2152AF94BDA81B181EF479034C83A61ED1AFAQCVBE" TargetMode="External"/><Relationship Id="rId20" Type="http://schemas.openxmlformats.org/officeDocument/2006/relationships/hyperlink" Target="consultantplus://offline/ref=43647FD09A3A338199AAE2152AF94BDA81BE89E34F9334C83A61ED1AFACB8FFF37796E2344CF92A9Q6VCE" TargetMode="External"/><Relationship Id="rId29" Type="http://schemas.openxmlformats.org/officeDocument/2006/relationships/hyperlink" Target="consultantplus://offline/ref=43647FD09A3A338199AAE2152AF94BDA81BE89E34E9434C83A61ED1AFAQCVBE" TargetMode="External"/><Relationship Id="rId41" Type="http://schemas.openxmlformats.org/officeDocument/2006/relationships/hyperlink" Target="consultantplus://offline/ref=43647FD09A3A338199AAE2152AF94BDA81BE88E5409134C83A61ED1AFACB8FFF37796E2344CF92AFQ6V6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3647FD09A3A338199AAE2152AF94BDA81BE83E6459234C83A61ED1AFACB8FFF37796E2344CF93ACQ6VDE" TargetMode="External"/><Relationship Id="rId24" Type="http://schemas.openxmlformats.org/officeDocument/2006/relationships/hyperlink" Target="consultantplus://offline/ref=43647FD09A3A338199AAE2152AF94BDA81B180E1449D34C83A61ED1AFACB8FFF37796EQ2V3E" TargetMode="External"/><Relationship Id="rId32" Type="http://schemas.openxmlformats.org/officeDocument/2006/relationships/hyperlink" Target="consultantplus://offline/ref=43647FD09A3A338199AAE2152AF94BDA81BF84E6419334C83A61ED1AFACB8FFF37796E20Q4VCE" TargetMode="External"/><Relationship Id="rId37" Type="http://schemas.openxmlformats.org/officeDocument/2006/relationships/hyperlink" Target="consultantplus://offline/ref=43647FD09A3A338199AAE2152AF94BDA81B188E7429734C83A61ED1AFACB8FFF37796EQ2V3E" TargetMode="External"/><Relationship Id="rId40" Type="http://schemas.openxmlformats.org/officeDocument/2006/relationships/hyperlink" Target="consultantplus://offline/ref=43647FD09A3A338199AAE2152AF94BDA81BE88E5409134C83A61ED1AFACB8FFF37796E2344CF92AFQ6V6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3647FD09A3A338199AAE2152AF94BDA81B382E4419334C83A61ED1AFAQCVBE" TargetMode="External"/><Relationship Id="rId23" Type="http://schemas.openxmlformats.org/officeDocument/2006/relationships/hyperlink" Target="consultantplus://offline/ref=43647FD09A3A338199AAE2152AF94BDA81BF89E2469334C83A61ED1AFACB8FFF37796EQ2V3E" TargetMode="External"/><Relationship Id="rId28" Type="http://schemas.openxmlformats.org/officeDocument/2006/relationships/hyperlink" Target="consultantplus://offline/ref=43647FD09A3A338199AAE2152AF94BDA81BE81EF479534C83A61ED1AFACB8FFF37796E2344CF93ACQ6VCE" TargetMode="External"/><Relationship Id="rId36" Type="http://schemas.openxmlformats.org/officeDocument/2006/relationships/hyperlink" Target="consultantplus://offline/ref=43647FD09A3A338199AAE2152AF94BDA81B180E1449D34C83A61ED1AFACB8FFF37796EQ2V3E" TargetMode="External"/><Relationship Id="rId10" Type="http://schemas.openxmlformats.org/officeDocument/2006/relationships/hyperlink" Target="consultantplus://offline/ref=43647FD09A3A338199AAE2152AF94BDA81BF89E2469334C83A61ED1AFACB8FFF37796E2344CF91AFQ6V8E" TargetMode="External"/><Relationship Id="rId19" Type="http://schemas.openxmlformats.org/officeDocument/2006/relationships/hyperlink" Target="consultantplus://offline/ref=43647FD09A3A338199AAE2152AF94BDA81B287E74E9134C83A61ED1AFACB8FFF37796E2344CF93ACQ6VDE" TargetMode="External"/><Relationship Id="rId31" Type="http://schemas.openxmlformats.org/officeDocument/2006/relationships/hyperlink" Target="consultantplus://offline/ref=43647FD09A3A338199AAE2152AF94BDA81BF84E6419334C83A61ED1AFACB8FFF37796E21Q4V7E" TargetMode="External"/><Relationship Id="rId44" Type="http://schemas.openxmlformats.org/officeDocument/2006/relationships/hyperlink" Target="consultantplus://offline/ref=43647FD09A3A338199AAE2152AF94BDA81BF84E6419334C83A61ED1AFACB8FFF37796E20Q4VCE" TargetMode="External"/><Relationship Id="rId4" Type="http://schemas.openxmlformats.org/officeDocument/2006/relationships/webSettings" Target="webSettings.xml"/><Relationship Id="rId9" Type="http://schemas.openxmlformats.org/officeDocument/2006/relationships/hyperlink" Target="consultantplus://offline/ref=43647FD09A3A338199AAE2152AF94BDA81BF80EF459334C83A61ED1AFACB8FFF37796E2344CF93A9Q6VCE" TargetMode="External"/><Relationship Id="rId14" Type="http://schemas.openxmlformats.org/officeDocument/2006/relationships/hyperlink" Target="consultantplus://offline/ref=43647FD09A3A338199AAE2152AF94BDA81B181EF449634C83A61ED1AFACB8FFF37796E2344CF93ACQ6VCE" TargetMode="External"/><Relationship Id="rId22" Type="http://schemas.openxmlformats.org/officeDocument/2006/relationships/hyperlink" Target="consultantplus://offline/ref=43647FD09A3A338199AAE2152AF94BDA81BE83E6449734C83A61ED1AFACB8FFF37796EQ2V3E" TargetMode="External"/><Relationship Id="rId27" Type="http://schemas.openxmlformats.org/officeDocument/2006/relationships/hyperlink" Target="consultantplus://offline/ref=43647FD09A3A338199AAE2152AF94BDA81BE81EF479134C83A61ED1AFACB8FFF37796E2344CF93ACQ6VCE" TargetMode="External"/><Relationship Id="rId30" Type="http://schemas.openxmlformats.org/officeDocument/2006/relationships/hyperlink" Target="consultantplus://offline/ref=43647FD09A3A338199AAE2152AF94BDA81BE88E5409134C83A61ED1AFACB8FFF37796E2344CF92AFQ6V6E" TargetMode="External"/><Relationship Id="rId35" Type="http://schemas.openxmlformats.org/officeDocument/2006/relationships/hyperlink" Target="consultantplus://offline/ref=43647FD09A3A338199AAE2152AF94BDA81BE83E6449734C83A61ED1AFACB8FFF37796EQ2V3E" TargetMode="External"/><Relationship Id="rId43" Type="http://schemas.openxmlformats.org/officeDocument/2006/relationships/hyperlink" Target="consultantplus://offline/ref=43647FD09A3A338199AAE2152AF94BDA81BE89E34E9434C83A61ED1AFAQC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9154</Words>
  <Characters>52179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61211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2016-08-31T04:24:00Z</cp:lastPrinted>
  <dcterms:created xsi:type="dcterms:W3CDTF">2016-08-31T04:21:00Z</dcterms:created>
  <dcterms:modified xsi:type="dcterms:W3CDTF">2016-08-31T04:28:00Z</dcterms:modified>
</cp:coreProperties>
</file>