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  <w:r w:rsidRPr="00280096">
        <w:t>УПРАВЛЕНИЕ ФЕДЕРАЛЬНОЙ СЛУЖБЫ ПО НАДЗОРУ В СФЕРЕ ЗАЩИТЫ ПРАВ ПОТРЕБИТЕЛЕЙ И БЛАГОПОЛУЧИЯ ЧЕЛОВЕКА ПО ОРЕНБУРГСКОЙ ОБЛАСТИ</w:t>
      </w:r>
    </w:p>
    <w:p w:rsidR="00D2128E" w:rsidRPr="00280096" w:rsidRDefault="00D2128E" w:rsidP="00D2128E">
      <w:pPr>
        <w:contextualSpacing/>
        <w:rPr>
          <w:b w:val="0"/>
          <w:noProof/>
          <w:lang w:eastAsia="ru-RU"/>
        </w:rPr>
      </w:pPr>
    </w:p>
    <w:p w:rsidR="00D2128E" w:rsidRPr="00280096" w:rsidRDefault="00D2128E" w:rsidP="00D2128E">
      <w:pPr>
        <w:contextualSpacing/>
        <w:rPr>
          <w:noProof/>
          <w:lang w:eastAsia="ru-RU"/>
        </w:rPr>
      </w:pPr>
    </w:p>
    <w:p w:rsidR="00D2128E" w:rsidRPr="00280096" w:rsidRDefault="00D2128E" w:rsidP="00D2128E">
      <w:pPr>
        <w:contextualSpacing/>
        <w:rPr>
          <w:noProof/>
          <w:lang w:eastAsia="ru-RU"/>
        </w:rPr>
      </w:pPr>
    </w:p>
    <w:p w:rsidR="00D2128E" w:rsidRPr="00280096" w:rsidRDefault="00D2128E" w:rsidP="00D2128E">
      <w:pPr>
        <w:contextualSpacing/>
        <w:rPr>
          <w:noProof/>
          <w:lang w:eastAsia="ru-RU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024FD5" w:rsidRDefault="00D2128E" w:rsidP="00D2128E">
      <w:pPr>
        <w:rPr>
          <w:b w:val="0"/>
        </w:rPr>
      </w:pPr>
      <w:r w:rsidRPr="00024FD5">
        <w:t xml:space="preserve">ДОКЛАД </w:t>
      </w:r>
    </w:p>
    <w:p w:rsidR="00D2128E" w:rsidRPr="00024FD5" w:rsidRDefault="00D2128E" w:rsidP="00D2128E">
      <w:pPr>
        <w:rPr>
          <w:b w:val="0"/>
        </w:rPr>
      </w:pPr>
      <w:r w:rsidRPr="00024FD5">
        <w:t xml:space="preserve">ПО ПРАВОПРИМЕНИТЕЛЬНОЙ ПРАКТИКЕ </w:t>
      </w:r>
    </w:p>
    <w:p w:rsidR="00D2128E" w:rsidRPr="00024FD5" w:rsidRDefault="00D2128E" w:rsidP="00D2128E">
      <w:pPr>
        <w:contextualSpacing/>
        <w:rPr>
          <w:b w:val="0"/>
        </w:rPr>
      </w:pPr>
      <w:r w:rsidRPr="00024FD5">
        <w:t xml:space="preserve">УПРАВЛЕНИЯ ФЕДЕРАЛЬНОЙ СЛУЖБЫ ПО НАДЗОРУ В СФЕРЕ ЗАЩИТЫ ПРАВ ПОТРЕБИТЕЛЕЙ И БЛАГОПОЛУЧИЯ ЧЕЛОВЕКА ПО ОРЕНБУРГСКОЙ ОБЛАСТИ ЗА </w:t>
      </w:r>
      <w:r w:rsidRPr="00024FD5">
        <w:rPr>
          <w:lang w:val="en-US"/>
        </w:rPr>
        <w:t>I</w:t>
      </w:r>
      <w:r w:rsidRPr="00024FD5">
        <w:t xml:space="preserve"> КВАРТАЛ 2018</w:t>
      </w:r>
      <w:r w:rsidR="00024FD5" w:rsidRPr="00024FD5">
        <w:t xml:space="preserve"> ГОДА</w:t>
      </w: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contextualSpacing/>
        <w:rPr>
          <w:b w:val="0"/>
        </w:rPr>
      </w:pPr>
    </w:p>
    <w:p w:rsidR="00D2128E" w:rsidRPr="00280096" w:rsidRDefault="00D2128E" w:rsidP="00D2128E">
      <w:pPr>
        <w:rPr>
          <w:b w:val="0"/>
        </w:rPr>
      </w:pPr>
      <w:r w:rsidRPr="00280096">
        <w:t>ОРЕНБУРГ</w:t>
      </w:r>
    </w:p>
    <w:p w:rsidR="00D2128E" w:rsidRPr="00280096" w:rsidRDefault="00D2128E" w:rsidP="00D2128E">
      <w:pPr>
        <w:rPr>
          <w:b w:val="0"/>
        </w:rPr>
      </w:pPr>
      <w:r w:rsidRPr="00280096">
        <w:t>2018</w:t>
      </w:r>
    </w:p>
    <w:p w:rsidR="002A7505" w:rsidRPr="009F3F7F" w:rsidRDefault="002A7505" w:rsidP="00455CD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F3F7F">
        <w:rPr>
          <w:rFonts w:ascii="Times New Roman" w:hAnsi="Times New Roman"/>
          <w:sz w:val="28"/>
          <w:szCs w:val="28"/>
        </w:rPr>
        <w:lastRenderedPageBreak/>
        <w:t>Государственный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требования. Осуществление государственного контроля (надзора) направлено на предупреждение нарушения прав, пресечение нарушений обязательных требований, наказание виновных лиц.</w:t>
      </w:r>
    </w:p>
    <w:p w:rsidR="002A7505" w:rsidRPr="002A7505" w:rsidRDefault="002A7505" w:rsidP="002A7505">
      <w:pPr>
        <w:ind w:right="-1" w:firstLine="567"/>
        <w:jc w:val="both"/>
        <w:rPr>
          <w:b w:val="0"/>
        </w:rPr>
      </w:pPr>
      <w:r w:rsidRPr="002A7505">
        <w:rPr>
          <w:b w:val="0"/>
        </w:rPr>
        <w:t>Одной из основных форм контрольно-надзорной деятельности являются проверки, под которыми понимается совокупность проводимых органом государственного контроля (надзора)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требованиям.</w:t>
      </w:r>
    </w:p>
    <w:p w:rsidR="002A7505" w:rsidRPr="002A7505" w:rsidRDefault="002A7505" w:rsidP="002A7505">
      <w:pPr>
        <w:spacing w:after="1"/>
        <w:ind w:firstLine="567"/>
        <w:jc w:val="both"/>
        <w:rPr>
          <w:rFonts w:eastAsia="Calibri"/>
          <w:b w:val="0"/>
          <w:color w:val="000000"/>
        </w:rPr>
      </w:pPr>
      <w:r w:rsidRPr="002A7505">
        <w:rPr>
          <w:rFonts w:eastAsia="Calibri"/>
          <w:b w:val="0"/>
          <w:color w:val="000000"/>
        </w:rPr>
        <w:t>Управление</w:t>
      </w:r>
      <w:r>
        <w:rPr>
          <w:rFonts w:eastAsia="Calibri"/>
          <w:b w:val="0"/>
          <w:color w:val="000000"/>
        </w:rPr>
        <w:t xml:space="preserve"> Роспотребнадзора по Оренбургской области</w:t>
      </w:r>
      <w:r w:rsidRPr="002A7505">
        <w:rPr>
          <w:rFonts w:eastAsia="Calibri"/>
          <w:b w:val="0"/>
          <w:color w:val="000000"/>
        </w:rPr>
        <w:t xml:space="preserve"> </w:t>
      </w:r>
      <w:r w:rsidRPr="00280096">
        <w:rPr>
          <w:b w:val="0"/>
          <w:bCs/>
          <w:lang w:eastAsia="ru-RU"/>
        </w:rPr>
        <w:t xml:space="preserve">(далее - Управление) </w:t>
      </w:r>
      <w:r w:rsidRPr="002A7505">
        <w:rPr>
          <w:rFonts w:eastAsia="Calibri"/>
          <w:b w:val="0"/>
          <w:color w:val="000000"/>
        </w:rPr>
        <w:t>является территориальным органом федерального органа исполнительной власти, осуществляющим функции по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43210C" w:rsidRDefault="0043210C" w:rsidP="00EA03F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096">
        <w:rPr>
          <w:rFonts w:ascii="Times New Roman" w:hAnsi="Times New Roman"/>
          <w:sz w:val="28"/>
          <w:szCs w:val="28"/>
        </w:rPr>
        <w:t xml:space="preserve">Настоящий </w:t>
      </w:r>
      <w:r w:rsidR="002A7505">
        <w:rPr>
          <w:rFonts w:ascii="Times New Roman" w:hAnsi="Times New Roman"/>
          <w:sz w:val="28"/>
          <w:szCs w:val="28"/>
        </w:rPr>
        <w:t>доклад</w:t>
      </w:r>
      <w:r w:rsidRPr="00280096">
        <w:rPr>
          <w:rFonts w:ascii="Times New Roman" w:hAnsi="Times New Roman"/>
          <w:sz w:val="28"/>
          <w:szCs w:val="28"/>
        </w:rPr>
        <w:t xml:space="preserve"> подготовлен в соответствии с требованиями пункта 3 части 2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положениями паспорта приоритетного проекта реализации проектов стратегического направления «Реформа контрольной и надзорной деятельности» в Федеральной службе по надзору в сфере защиты прав потребителей и благополучия</w:t>
      </w:r>
      <w:proofErr w:type="gramEnd"/>
      <w:r w:rsidRPr="002800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0096">
        <w:rPr>
          <w:rFonts w:ascii="Times New Roman" w:hAnsi="Times New Roman"/>
          <w:sz w:val="28"/>
          <w:szCs w:val="28"/>
        </w:rPr>
        <w:t>человека, утвержденного протоколом заседания проектного комитета</w:t>
      </w:r>
      <w:r w:rsidR="00024FD5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Pr="00280096">
        <w:rPr>
          <w:rFonts w:ascii="Times New Roman" w:hAnsi="Times New Roman"/>
          <w:sz w:val="28"/>
          <w:szCs w:val="28"/>
        </w:rPr>
        <w:t xml:space="preserve"> от 21.02.2017г. №13 (2),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09.09.2016г. №7, и приказом Роспотребнадзора от 12.12.2016г. №1218 «О порядке организации проведения</w:t>
      </w:r>
      <w:proofErr w:type="gramEnd"/>
      <w:r w:rsidRPr="002800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0096">
        <w:rPr>
          <w:rFonts w:ascii="Times New Roman" w:hAnsi="Times New Roman"/>
          <w:sz w:val="28"/>
          <w:szCs w:val="28"/>
        </w:rPr>
        <w:t>в сфере защиты</w:t>
      </w:r>
      <w:proofErr w:type="gramEnd"/>
      <w:r w:rsidRPr="00280096">
        <w:rPr>
          <w:rFonts w:ascii="Times New Roman" w:hAnsi="Times New Roman"/>
          <w:sz w:val="28"/>
          <w:szCs w:val="28"/>
        </w:rPr>
        <w:t xml:space="preserve"> прав потребителей и благополучия человека мониторинга правоприменения».</w:t>
      </w:r>
    </w:p>
    <w:p w:rsidR="00280096" w:rsidRDefault="00B83CB5" w:rsidP="00EA03F4">
      <w:pPr>
        <w:pStyle w:val="a5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</w:t>
      </w:r>
      <w:r w:rsidR="00280096">
        <w:rPr>
          <w:rFonts w:ascii="TimesNewRomanPSMT" w:hAnsi="TimesNewRomanPSMT"/>
          <w:color w:val="000000"/>
          <w:sz w:val="28"/>
          <w:szCs w:val="28"/>
        </w:rPr>
        <w:t>сновны</w:t>
      </w:r>
      <w:r>
        <w:rPr>
          <w:rFonts w:ascii="TimesNewRomanPSMT" w:hAnsi="TimesNewRomanPSMT"/>
          <w:color w:val="000000"/>
          <w:sz w:val="28"/>
          <w:szCs w:val="28"/>
        </w:rPr>
        <w:t>ми</w:t>
      </w:r>
      <w:r w:rsidR="00280096">
        <w:rPr>
          <w:rFonts w:ascii="TimesNewRomanPSMT" w:hAnsi="TimesNewRomanPSMT"/>
          <w:color w:val="000000"/>
          <w:sz w:val="28"/>
          <w:szCs w:val="28"/>
        </w:rPr>
        <w:t xml:space="preserve"> задач</w:t>
      </w:r>
      <w:r>
        <w:rPr>
          <w:rFonts w:ascii="TimesNewRomanPSMT" w:hAnsi="TimesNewRomanPSMT"/>
          <w:color w:val="000000"/>
          <w:sz w:val="28"/>
          <w:szCs w:val="28"/>
        </w:rPr>
        <w:t>ами</w:t>
      </w:r>
      <w:r w:rsidR="00280096">
        <w:rPr>
          <w:rFonts w:ascii="TimesNewRomanPSMT" w:hAnsi="TimesNewRomanPSMT"/>
          <w:color w:val="000000"/>
          <w:sz w:val="28"/>
          <w:szCs w:val="28"/>
        </w:rPr>
        <w:t xml:space="preserve"> в части совершенствования контрольно-надзорной деятельности Управления являлись повышение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80096">
        <w:rPr>
          <w:rFonts w:ascii="TimesNewRomanPSMT" w:hAnsi="TimesNewRomanPSMT"/>
          <w:color w:val="000000"/>
          <w:sz w:val="28"/>
          <w:szCs w:val="28"/>
        </w:rPr>
        <w:t>результативности и эффективности контроля (надзора) в целях обеспечения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80096">
        <w:rPr>
          <w:rFonts w:ascii="TimesNewRomanPSMT" w:hAnsi="TimesNewRomanPSMT"/>
          <w:color w:val="000000"/>
          <w:sz w:val="28"/>
          <w:szCs w:val="28"/>
        </w:rPr>
        <w:t>защиты жизни и здоровья граждан, а также их интересов, в том числе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80096">
        <w:rPr>
          <w:rFonts w:ascii="TimesNewRomanPSMT" w:hAnsi="TimesNewRomanPSMT"/>
          <w:color w:val="000000"/>
          <w:sz w:val="28"/>
          <w:szCs w:val="28"/>
        </w:rPr>
        <w:t xml:space="preserve">посредством реализации </w:t>
      </w:r>
      <w:proofErr w:type="gramStart"/>
      <w:r w:rsidR="00280096">
        <w:rPr>
          <w:rFonts w:ascii="TimesNewRomanPSMT" w:hAnsi="TimesNewRomanPSMT"/>
          <w:color w:val="000000"/>
          <w:sz w:val="28"/>
          <w:szCs w:val="28"/>
        </w:rPr>
        <w:t>риск-ориентированного</w:t>
      </w:r>
      <w:proofErr w:type="gramEnd"/>
      <w:r w:rsidR="00280096">
        <w:rPr>
          <w:rFonts w:ascii="TimesNewRomanPSMT" w:hAnsi="TimesNewRomanPSMT"/>
          <w:color w:val="000000"/>
          <w:sz w:val="28"/>
          <w:szCs w:val="28"/>
        </w:rPr>
        <w:t xml:space="preserve"> надзора, проведения мероприятий, направленных на профилактику нарушений.</w:t>
      </w:r>
    </w:p>
    <w:p w:rsidR="00B83CB5" w:rsidRPr="00B83CB5" w:rsidRDefault="002A7505" w:rsidP="00B83CB5">
      <w:pPr>
        <w:ind w:firstLine="567"/>
        <w:jc w:val="both"/>
        <w:rPr>
          <w:rFonts w:eastAsia="Times New Roman"/>
          <w:b w:val="0"/>
        </w:rPr>
      </w:pPr>
      <w:r w:rsidRPr="002A7505">
        <w:rPr>
          <w:rFonts w:ascii="TimesNewRomanPSMT" w:hAnsi="TimesNewRomanPSMT"/>
          <w:b w:val="0"/>
          <w:color w:val="000000"/>
        </w:rPr>
        <w:t xml:space="preserve">В рамках реализации </w:t>
      </w:r>
      <w:proofErr w:type="gramStart"/>
      <w:r w:rsidRPr="002A7505">
        <w:rPr>
          <w:rFonts w:ascii="TimesNewRomanPSMT" w:hAnsi="TimesNewRomanPSMT"/>
          <w:b w:val="0"/>
          <w:color w:val="000000"/>
        </w:rPr>
        <w:t>риск-ориентированного</w:t>
      </w:r>
      <w:proofErr w:type="gramEnd"/>
      <w:r w:rsidRPr="002A7505">
        <w:rPr>
          <w:rFonts w:ascii="TimesNewRomanPSMT" w:hAnsi="TimesNewRomanPSMT"/>
          <w:b w:val="0"/>
          <w:color w:val="000000"/>
        </w:rPr>
        <w:t xml:space="preserve"> надзора</w:t>
      </w:r>
      <w:r>
        <w:rPr>
          <w:b w:val="0"/>
        </w:rPr>
        <w:t xml:space="preserve"> с</w:t>
      </w:r>
      <w:r w:rsidR="00B83CB5" w:rsidRPr="00B83CB5">
        <w:rPr>
          <w:b w:val="0"/>
        </w:rPr>
        <w:t>формирован</w:t>
      </w:r>
      <w:r w:rsidR="00B83CB5">
        <w:rPr>
          <w:b w:val="0"/>
        </w:rPr>
        <w:t xml:space="preserve"> и постоянно обновляется</w:t>
      </w:r>
      <w:r w:rsidR="00B83CB5" w:rsidRPr="00B83CB5">
        <w:rPr>
          <w:b w:val="0"/>
        </w:rPr>
        <w:t xml:space="preserve"> реестр</w:t>
      </w:r>
      <w:r w:rsidR="00B83CB5">
        <w:rPr>
          <w:b w:val="0"/>
        </w:rPr>
        <w:t xml:space="preserve"> </w:t>
      </w:r>
      <w:r w:rsidR="00A462C1">
        <w:rPr>
          <w:b w:val="0"/>
        </w:rPr>
        <w:t xml:space="preserve">юридических лиц и индивидуальных </w:t>
      </w:r>
      <w:r w:rsidR="00A462C1">
        <w:rPr>
          <w:b w:val="0"/>
        </w:rPr>
        <w:lastRenderedPageBreak/>
        <w:t>предпринимателей</w:t>
      </w:r>
      <w:r w:rsidR="00B83CB5" w:rsidRPr="00B83CB5">
        <w:rPr>
          <w:b w:val="0"/>
        </w:rPr>
        <w:t>, состоящий из более</w:t>
      </w:r>
      <w:r w:rsidR="00B83CB5">
        <w:rPr>
          <w:b w:val="0"/>
        </w:rPr>
        <w:t xml:space="preserve"> </w:t>
      </w:r>
      <w:r w:rsidR="00B83CB5" w:rsidRPr="00B83CB5">
        <w:rPr>
          <w:b w:val="0"/>
        </w:rPr>
        <w:t>23</w:t>
      </w:r>
      <w:r w:rsidR="00B83CB5">
        <w:rPr>
          <w:b w:val="0"/>
        </w:rPr>
        <w:t xml:space="preserve"> </w:t>
      </w:r>
      <w:r w:rsidR="00B83CB5" w:rsidRPr="00B83CB5">
        <w:rPr>
          <w:b w:val="0"/>
        </w:rPr>
        <w:t>тыс</w:t>
      </w:r>
      <w:r w:rsidR="00B83CB5">
        <w:rPr>
          <w:b w:val="0"/>
        </w:rPr>
        <w:t>.</w:t>
      </w:r>
      <w:r w:rsidR="00B83CB5" w:rsidRPr="00B83CB5">
        <w:rPr>
          <w:b w:val="0"/>
        </w:rPr>
        <w:t xml:space="preserve"> объектов,</w:t>
      </w:r>
      <w:r w:rsidR="00B83CB5">
        <w:rPr>
          <w:b w:val="0"/>
        </w:rPr>
        <w:t xml:space="preserve"> из них о</w:t>
      </w:r>
      <w:r w:rsidR="00B83CB5" w:rsidRPr="00B83CB5">
        <w:rPr>
          <w:rFonts w:eastAsia="Times New Roman"/>
          <w:b w:val="0"/>
        </w:rPr>
        <w:t>бъекты с чрезвычайно высоким, высоким, значительным и средним уровнями риска составили</w:t>
      </w:r>
      <w:r w:rsidR="00B83CB5">
        <w:rPr>
          <w:rFonts w:eastAsia="Times New Roman"/>
          <w:b w:val="0"/>
        </w:rPr>
        <w:t xml:space="preserve"> более</w:t>
      </w:r>
      <w:r w:rsidR="00B83CB5" w:rsidRPr="00B83CB5">
        <w:rPr>
          <w:rFonts w:eastAsia="Times New Roman"/>
          <w:b w:val="0"/>
        </w:rPr>
        <w:t xml:space="preserve"> 52%.</w:t>
      </w:r>
    </w:p>
    <w:p w:rsidR="00B83CB5" w:rsidRPr="00B83CB5" w:rsidRDefault="00B83CB5" w:rsidP="00B83CB5">
      <w:pPr>
        <w:ind w:firstLine="567"/>
        <w:jc w:val="both"/>
        <w:rPr>
          <w:b w:val="0"/>
          <w:bCs/>
        </w:rPr>
      </w:pPr>
      <w:r w:rsidRPr="00B83CB5">
        <w:rPr>
          <w:b w:val="0"/>
        </w:rPr>
        <w:t>В соответствии с проведенным ранжированием объекты надзора</w:t>
      </w:r>
      <w:r w:rsidRPr="00B83CB5">
        <w:rPr>
          <w:b w:val="0"/>
          <w:bCs/>
        </w:rPr>
        <w:t xml:space="preserve"> распределены по категориям риска</w:t>
      </w:r>
      <w:r w:rsidR="00A462C1">
        <w:rPr>
          <w:b w:val="0"/>
          <w:bCs/>
        </w:rPr>
        <w:t xml:space="preserve"> следующим образом</w:t>
      </w:r>
      <w:r>
        <w:rPr>
          <w:b w:val="0"/>
          <w:bCs/>
        </w:rPr>
        <w:t>:</w:t>
      </w:r>
      <w:r w:rsidRPr="00B83CB5">
        <w:rPr>
          <w:b w:val="0"/>
          <w:bCs/>
        </w:rPr>
        <w:t xml:space="preserve"> </w:t>
      </w:r>
    </w:p>
    <w:p w:rsidR="00B83CB5" w:rsidRPr="00B83CB5" w:rsidRDefault="00B83CB5" w:rsidP="00135681">
      <w:pPr>
        <w:ind w:firstLine="567"/>
        <w:jc w:val="both"/>
        <w:rPr>
          <w:b w:val="0"/>
        </w:rPr>
      </w:pPr>
      <w:r w:rsidRPr="00B83CB5">
        <w:rPr>
          <w:b w:val="0"/>
        </w:rPr>
        <w:t>- к 1 классу опасности (чрезвычайно высок</w:t>
      </w:r>
      <w:r>
        <w:rPr>
          <w:b w:val="0"/>
        </w:rPr>
        <w:t>ий</w:t>
      </w:r>
      <w:r w:rsidRPr="00B83CB5">
        <w:rPr>
          <w:b w:val="0"/>
        </w:rPr>
        <w:t xml:space="preserve"> риск) отнесено 1,1% (258);</w:t>
      </w:r>
    </w:p>
    <w:p w:rsidR="00B83CB5" w:rsidRPr="00B83CB5" w:rsidRDefault="00B83CB5" w:rsidP="00135681">
      <w:pPr>
        <w:ind w:firstLine="567"/>
        <w:jc w:val="both"/>
        <w:rPr>
          <w:b w:val="0"/>
        </w:rPr>
      </w:pPr>
      <w:r w:rsidRPr="00B83CB5">
        <w:rPr>
          <w:b w:val="0"/>
        </w:rPr>
        <w:t>- к 2 классу (</w:t>
      </w:r>
      <w:proofErr w:type="gramStart"/>
      <w:r w:rsidRPr="00B83CB5">
        <w:rPr>
          <w:b w:val="0"/>
        </w:rPr>
        <w:t>высокий</w:t>
      </w:r>
      <w:proofErr w:type="gramEnd"/>
      <w:r w:rsidRPr="00B83CB5">
        <w:rPr>
          <w:b w:val="0"/>
        </w:rPr>
        <w:t>) отнесено 6,1% (1400);</w:t>
      </w:r>
    </w:p>
    <w:p w:rsidR="00B83CB5" w:rsidRPr="00B83CB5" w:rsidRDefault="00B83CB5" w:rsidP="00135681">
      <w:pPr>
        <w:ind w:firstLine="567"/>
        <w:jc w:val="both"/>
        <w:rPr>
          <w:b w:val="0"/>
        </w:rPr>
      </w:pPr>
      <w:r w:rsidRPr="00B83CB5">
        <w:rPr>
          <w:b w:val="0"/>
        </w:rPr>
        <w:t>- к 3 классу (</w:t>
      </w:r>
      <w:proofErr w:type="gramStart"/>
      <w:r w:rsidRPr="00B83CB5">
        <w:rPr>
          <w:b w:val="0"/>
        </w:rPr>
        <w:t>значительный</w:t>
      </w:r>
      <w:proofErr w:type="gramEnd"/>
      <w:r w:rsidRPr="00B83CB5">
        <w:rPr>
          <w:b w:val="0"/>
        </w:rPr>
        <w:t>) – 13,5% (3105);</w:t>
      </w:r>
    </w:p>
    <w:p w:rsidR="00B83CB5" w:rsidRPr="00B83CB5" w:rsidRDefault="00B83CB5" w:rsidP="00135681">
      <w:pPr>
        <w:ind w:firstLine="567"/>
        <w:jc w:val="both"/>
        <w:rPr>
          <w:b w:val="0"/>
        </w:rPr>
      </w:pPr>
      <w:r w:rsidRPr="00B83CB5">
        <w:rPr>
          <w:b w:val="0"/>
        </w:rPr>
        <w:t>- к 4 классу (</w:t>
      </w:r>
      <w:proofErr w:type="gramStart"/>
      <w:r w:rsidRPr="00B83CB5">
        <w:rPr>
          <w:b w:val="0"/>
        </w:rPr>
        <w:t>средний</w:t>
      </w:r>
      <w:proofErr w:type="gramEnd"/>
      <w:r w:rsidRPr="00B83CB5">
        <w:rPr>
          <w:b w:val="0"/>
        </w:rPr>
        <w:t>) – 31,5% (7257);</w:t>
      </w:r>
    </w:p>
    <w:p w:rsidR="00B83CB5" w:rsidRPr="00B83CB5" w:rsidRDefault="00B83CB5" w:rsidP="00135681">
      <w:pPr>
        <w:ind w:firstLine="567"/>
        <w:jc w:val="both"/>
        <w:rPr>
          <w:b w:val="0"/>
        </w:rPr>
      </w:pPr>
      <w:r w:rsidRPr="00B83CB5">
        <w:rPr>
          <w:b w:val="0"/>
        </w:rPr>
        <w:t>- к 5 классу (</w:t>
      </w:r>
      <w:proofErr w:type="gramStart"/>
      <w:r w:rsidRPr="00B83CB5">
        <w:rPr>
          <w:b w:val="0"/>
        </w:rPr>
        <w:t>умеренный</w:t>
      </w:r>
      <w:proofErr w:type="gramEnd"/>
      <w:r w:rsidRPr="00B83CB5">
        <w:rPr>
          <w:b w:val="0"/>
        </w:rPr>
        <w:t>) –32% (7380);</w:t>
      </w:r>
    </w:p>
    <w:p w:rsidR="00B83CB5" w:rsidRPr="00B83CB5" w:rsidRDefault="00B83CB5" w:rsidP="00135681">
      <w:pPr>
        <w:ind w:firstLine="567"/>
        <w:jc w:val="both"/>
        <w:rPr>
          <w:b w:val="0"/>
          <w:color w:val="000000"/>
        </w:rPr>
      </w:pPr>
      <w:r w:rsidRPr="00B83CB5">
        <w:rPr>
          <w:b w:val="0"/>
        </w:rPr>
        <w:t>- к 6 (низкому) классу опасности, не подлежащему плановому надзору, отнесено 15,9% (3661 - объектов надзора)</w:t>
      </w:r>
    </w:p>
    <w:p w:rsidR="00280096" w:rsidRDefault="00280096" w:rsidP="00EA03F4">
      <w:pPr>
        <w:pStyle w:val="a5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Объекты государственного надзора отнесены к категориям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</w:t>
      </w:r>
      <w:r w:rsidR="00B83CB5">
        <w:rPr>
          <w:rFonts w:ascii="TimesNewRomanPSMT" w:hAnsi="TimesNewRomanPSMT"/>
          <w:color w:val="000000"/>
          <w:sz w:val="28"/>
          <w:szCs w:val="28"/>
        </w:rPr>
        <w:t>внесении изменений в некоторые акты Правительства Российской</w:t>
      </w:r>
      <w:proofErr w:type="gramEnd"/>
      <w:r w:rsidR="00B83CB5">
        <w:rPr>
          <w:rFonts w:ascii="TimesNewRomanPSMT" w:hAnsi="TimesNewRomanPSMT"/>
          <w:color w:val="000000"/>
          <w:sz w:val="28"/>
          <w:szCs w:val="28"/>
        </w:rPr>
        <w:t xml:space="preserve"> Федерации».</w:t>
      </w:r>
    </w:p>
    <w:p w:rsidR="00B83CB5" w:rsidRPr="00A462C1" w:rsidRDefault="00A462C1" w:rsidP="00A462C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все большую актуальность приобретает</w:t>
      </w:r>
      <w:r w:rsidR="00B83CB5" w:rsidRPr="00A462C1">
        <w:rPr>
          <w:rFonts w:ascii="Times New Roman" w:hAnsi="Times New Roman"/>
          <w:sz w:val="28"/>
          <w:szCs w:val="28"/>
        </w:rPr>
        <w:t xml:space="preserve"> профилактическая составляющая контрольно-надзорной деятельности.</w:t>
      </w:r>
    </w:p>
    <w:p w:rsidR="00A462C1" w:rsidRPr="00A462C1" w:rsidRDefault="00B83CB5" w:rsidP="00A462C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462C1">
        <w:rPr>
          <w:rFonts w:ascii="Times New Roman" w:hAnsi="Times New Roman"/>
          <w:sz w:val="28"/>
          <w:szCs w:val="28"/>
        </w:rPr>
        <w:t>В целях предупреждения нарушений</w:t>
      </w:r>
      <w:r w:rsidR="002A7505">
        <w:rPr>
          <w:rFonts w:ascii="Times New Roman" w:hAnsi="Times New Roman"/>
          <w:sz w:val="28"/>
          <w:szCs w:val="28"/>
        </w:rPr>
        <w:t>,</w:t>
      </w:r>
      <w:r w:rsidR="00A462C1">
        <w:rPr>
          <w:rFonts w:ascii="Times New Roman" w:hAnsi="Times New Roman"/>
          <w:sz w:val="28"/>
          <w:szCs w:val="28"/>
        </w:rPr>
        <w:t xml:space="preserve"> Управлением</w:t>
      </w:r>
      <w:r w:rsidR="00A462C1" w:rsidRPr="00A462C1">
        <w:rPr>
          <w:rFonts w:ascii="Times New Roman" w:hAnsi="Times New Roman"/>
          <w:sz w:val="28"/>
          <w:szCs w:val="28"/>
        </w:rPr>
        <w:t xml:space="preserve"> разработана и утверждена </w:t>
      </w:r>
      <w:r w:rsidR="00A462C1">
        <w:rPr>
          <w:rFonts w:ascii="Times New Roman" w:hAnsi="Times New Roman"/>
          <w:sz w:val="28"/>
          <w:szCs w:val="28"/>
        </w:rPr>
        <w:t>п</w:t>
      </w:r>
      <w:r w:rsidR="00A462C1" w:rsidRPr="00A462C1">
        <w:rPr>
          <w:rFonts w:ascii="Times New Roman" w:hAnsi="Times New Roman"/>
          <w:sz w:val="28"/>
          <w:szCs w:val="28"/>
        </w:rPr>
        <w:t xml:space="preserve">рограмма профилактики нарушений обязательных требований санитарного законодательства и законодательства в сфере защиты прав потребителей на 2018 </w:t>
      </w:r>
      <w:r w:rsidR="00A462C1">
        <w:rPr>
          <w:rFonts w:ascii="Times New Roman" w:hAnsi="Times New Roman"/>
          <w:sz w:val="28"/>
          <w:szCs w:val="28"/>
        </w:rPr>
        <w:t>год</w:t>
      </w:r>
      <w:r w:rsidR="00A462C1" w:rsidRPr="00A462C1">
        <w:rPr>
          <w:rFonts w:ascii="Times New Roman" w:hAnsi="Times New Roman"/>
          <w:sz w:val="28"/>
          <w:szCs w:val="28"/>
        </w:rPr>
        <w:t xml:space="preserve">. </w:t>
      </w:r>
    </w:p>
    <w:p w:rsidR="00280096" w:rsidRPr="0046674A" w:rsidRDefault="00280096" w:rsidP="0046674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674A">
        <w:rPr>
          <w:rFonts w:ascii="Times New Roman" w:eastAsia="Times New Roman" w:hAnsi="Times New Roman"/>
          <w:sz w:val="28"/>
          <w:szCs w:val="28"/>
        </w:rPr>
        <w:t>Обеспечено размещение на официальном сайте Управления в информационно-телекоммуникационной сети «Интернет»</w:t>
      </w:r>
      <w:r w:rsidR="0046674A" w:rsidRPr="0046674A">
        <w:rPr>
          <w:rFonts w:ascii="Times New Roman" w:eastAsia="Times New Roman" w:hAnsi="Times New Roman"/>
          <w:sz w:val="28"/>
          <w:szCs w:val="28"/>
        </w:rPr>
        <w:t xml:space="preserve"> указанной выше </w:t>
      </w:r>
      <w:r w:rsidR="0046674A" w:rsidRPr="0046674A">
        <w:rPr>
          <w:rFonts w:ascii="Times New Roman" w:hAnsi="Times New Roman"/>
          <w:sz w:val="28"/>
          <w:szCs w:val="28"/>
        </w:rPr>
        <w:t>программы</w:t>
      </w:r>
      <w:r w:rsidR="00024FD5">
        <w:rPr>
          <w:rFonts w:ascii="Times New Roman" w:hAnsi="Times New Roman"/>
          <w:sz w:val="28"/>
          <w:szCs w:val="28"/>
        </w:rPr>
        <w:t>;</w:t>
      </w:r>
      <w:r w:rsidR="0046674A" w:rsidRPr="0046674A">
        <w:rPr>
          <w:rFonts w:ascii="Times New Roman" w:hAnsi="Times New Roman"/>
          <w:sz w:val="28"/>
          <w:szCs w:val="28"/>
        </w:rPr>
        <w:t xml:space="preserve"> проверочных листов,</w:t>
      </w:r>
      <w:r w:rsidR="0046674A">
        <w:rPr>
          <w:rFonts w:ascii="Times New Roman" w:hAnsi="Times New Roman"/>
          <w:sz w:val="28"/>
          <w:szCs w:val="28"/>
        </w:rPr>
        <w:t xml:space="preserve"> а также</w:t>
      </w:r>
      <w:r w:rsidR="0046674A" w:rsidRPr="0046674A">
        <w:rPr>
          <w:rFonts w:ascii="Times New Roman" w:hAnsi="Times New Roman"/>
          <w:sz w:val="28"/>
          <w:szCs w:val="28"/>
        </w:rPr>
        <w:t xml:space="preserve"> интерактивного сервиса, позволяющ</w:t>
      </w:r>
      <w:r w:rsidR="0046674A">
        <w:rPr>
          <w:rFonts w:ascii="Times New Roman" w:hAnsi="Times New Roman"/>
          <w:sz w:val="28"/>
          <w:szCs w:val="28"/>
        </w:rPr>
        <w:t>его</w:t>
      </w:r>
      <w:r w:rsidR="0046674A" w:rsidRPr="0046674A">
        <w:rPr>
          <w:rFonts w:ascii="Times New Roman" w:hAnsi="Times New Roman"/>
          <w:sz w:val="28"/>
          <w:szCs w:val="28"/>
        </w:rPr>
        <w:t xml:space="preserve"> изуч</w:t>
      </w:r>
      <w:r w:rsidR="00024FD5">
        <w:rPr>
          <w:rFonts w:ascii="Times New Roman" w:hAnsi="Times New Roman"/>
          <w:sz w:val="28"/>
          <w:szCs w:val="28"/>
        </w:rPr>
        <w:t>и</w:t>
      </w:r>
      <w:r w:rsidR="0046674A" w:rsidRPr="0046674A">
        <w:rPr>
          <w:rFonts w:ascii="Times New Roman" w:hAnsi="Times New Roman"/>
          <w:sz w:val="28"/>
          <w:szCs w:val="28"/>
        </w:rPr>
        <w:t>ть и заполнить</w:t>
      </w:r>
      <w:r w:rsidR="0046674A">
        <w:rPr>
          <w:rFonts w:ascii="Times New Roman" w:hAnsi="Times New Roman"/>
          <w:sz w:val="28"/>
          <w:szCs w:val="28"/>
        </w:rPr>
        <w:t xml:space="preserve"> их</w:t>
      </w:r>
      <w:r w:rsidR="0046674A" w:rsidRPr="0046674A">
        <w:rPr>
          <w:rFonts w:ascii="Times New Roman" w:hAnsi="Times New Roman"/>
          <w:sz w:val="28"/>
          <w:szCs w:val="28"/>
        </w:rPr>
        <w:t xml:space="preserve"> в режиме онлайн</w:t>
      </w:r>
      <w:r w:rsidR="00024FD5">
        <w:rPr>
          <w:rFonts w:ascii="Times New Roman" w:hAnsi="Times New Roman"/>
          <w:sz w:val="28"/>
          <w:szCs w:val="28"/>
        </w:rPr>
        <w:t>;</w:t>
      </w:r>
      <w:r w:rsidR="0046674A" w:rsidRPr="0046674A">
        <w:rPr>
          <w:rFonts w:ascii="Times New Roman" w:hAnsi="Times New Roman"/>
          <w:sz w:val="28"/>
          <w:szCs w:val="28"/>
        </w:rPr>
        <w:t xml:space="preserve"> </w:t>
      </w:r>
      <w:r w:rsidRPr="0046674A">
        <w:rPr>
          <w:rFonts w:ascii="Times New Roman" w:hAnsi="Times New Roman"/>
          <w:sz w:val="28"/>
          <w:szCs w:val="28"/>
        </w:rPr>
        <w:t>перечней правовых</w:t>
      </w:r>
      <w:r w:rsidRPr="0046674A">
        <w:rPr>
          <w:rFonts w:ascii="Times New Roman" w:eastAsia="Times New Roman" w:hAnsi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  <w:proofErr w:type="gramEnd"/>
    </w:p>
    <w:p w:rsidR="00280096" w:rsidRPr="00280096" w:rsidRDefault="00280096" w:rsidP="00280096">
      <w:pPr>
        <w:ind w:firstLine="708"/>
        <w:jc w:val="both"/>
        <w:rPr>
          <w:rFonts w:eastAsia="Times New Roman"/>
          <w:b w:val="0"/>
          <w:lang w:eastAsia="ru-RU"/>
        </w:rPr>
      </w:pPr>
      <w:r w:rsidRPr="005B3722">
        <w:rPr>
          <w:rFonts w:eastAsia="Times New Roman"/>
          <w:b w:val="0"/>
          <w:lang w:eastAsia="ru-RU"/>
        </w:rPr>
        <w:t>Одним из инструментов профилактики</w:t>
      </w:r>
      <w:r w:rsidR="00024FD5">
        <w:rPr>
          <w:rFonts w:eastAsia="Times New Roman"/>
          <w:b w:val="0"/>
          <w:lang w:eastAsia="ru-RU"/>
        </w:rPr>
        <w:t xml:space="preserve"> правонарушений</w:t>
      </w:r>
      <w:r w:rsidRPr="005B3722">
        <w:rPr>
          <w:rFonts w:eastAsia="Times New Roman"/>
          <w:b w:val="0"/>
          <w:lang w:eastAsia="ru-RU"/>
        </w:rPr>
        <w:t xml:space="preserve"> стало обобщение правоприменительной практики</w:t>
      </w:r>
      <w:r w:rsidRPr="00280096">
        <w:rPr>
          <w:rFonts w:eastAsia="Times New Roman"/>
          <w:b w:val="0"/>
          <w:lang w:eastAsia="ru-RU"/>
        </w:rPr>
        <w:t>.</w:t>
      </w:r>
    </w:p>
    <w:p w:rsidR="00941B91" w:rsidRDefault="00941B91" w:rsidP="00135681">
      <w:pPr>
        <w:ind w:firstLine="567"/>
        <w:rPr>
          <w:b w:val="0"/>
        </w:rPr>
      </w:pPr>
    </w:p>
    <w:p w:rsidR="00941B91" w:rsidRDefault="00941B91" w:rsidP="00135681">
      <w:pPr>
        <w:ind w:firstLine="567"/>
        <w:rPr>
          <w:b w:val="0"/>
        </w:rPr>
      </w:pPr>
    </w:p>
    <w:p w:rsidR="00024FD5" w:rsidRDefault="00024FD5" w:rsidP="00135681">
      <w:pPr>
        <w:ind w:firstLine="567"/>
        <w:rPr>
          <w:b w:val="0"/>
        </w:rPr>
      </w:pPr>
    </w:p>
    <w:p w:rsidR="00024FD5" w:rsidRDefault="00024FD5" w:rsidP="00135681">
      <w:pPr>
        <w:ind w:firstLine="567"/>
        <w:rPr>
          <w:b w:val="0"/>
        </w:rPr>
      </w:pPr>
    </w:p>
    <w:p w:rsidR="00024FD5" w:rsidRDefault="00024FD5" w:rsidP="00135681">
      <w:pPr>
        <w:ind w:firstLine="567"/>
        <w:rPr>
          <w:b w:val="0"/>
        </w:rPr>
      </w:pPr>
    </w:p>
    <w:p w:rsidR="00024FD5" w:rsidRDefault="00024FD5" w:rsidP="00135681">
      <w:pPr>
        <w:ind w:firstLine="567"/>
        <w:rPr>
          <w:b w:val="0"/>
        </w:rPr>
      </w:pPr>
    </w:p>
    <w:p w:rsidR="00024FD5" w:rsidRDefault="00024FD5" w:rsidP="00135681">
      <w:pPr>
        <w:ind w:firstLine="567"/>
        <w:rPr>
          <w:b w:val="0"/>
        </w:rPr>
      </w:pPr>
    </w:p>
    <w:p w:rsidR="0095729C" w:rsidRPr="00135681" w:rsidRDefault="0095729C" w:rsidP="00135681">
      <w:pPr>
        <w:ind w:firstLine="567"/>
        <w:rPr>
          <w:b w:val="0"/>
        </w:rPr>
      </w:pPr>
      <w:r w:rsidRPr="00135681">
        <w:rPr>
          <w:b w:val="0"/>
        </w:rPr>
        <w:lastRenderedPageBreak/>
        <w:t>ИНФОРМАЦИЯ О ТИПОВЫХ И МАССОВЫХ НАРУШЕНИЯХ ОБЯЗАТЕЛЬНЫХ ТРЕБОВАНИЙ</w:t>
      </w:r>
    </w:p>
    <w:p w:rsidR="0095729C" w:rsidRPr="00135681" w:rsidRDefault="0095729C" w:rsidP="00135681">
      <w:pPr>
        <w:ind w:firstLine="567"/>
        <w:jc w:val="both"/>
        <w:rPr>
          <w:b w:val="0"/>
          <w:lang w:eastAsia="ru-RU"/>
        </w:rPr>
      </w:pPr>
    </w:p>
    <w:p w:rsidR="0095729C" w:rsidRPr="00455CD4" w:rsidRDefault="0095729C" w:rsidP="00135681">
      <w:pPr>
        <w:ind w:firstLine="567"/>
        <w:rPr>
          <w:b w:val="0"/>
        </w:rPr>
      </w:pPr>
      <w:r w:rsidRPr="00455CD4">
        <w:rPr>
          <w:b w:val="0"/>
        </w:rPr>
        <w:t>НАДЗОР ПО ГИГИЕНЕ ПИТАНИЯ</w:t>
      </w:r>
    </w:p>
    <w:p w:rsidR="00F25B05" w:rsidRPr="00135681" w:rsidRDefault="00F25B05" w:rsidP="00135681">
      <w:pPr>
        <w:ind w:firstLine="567"/>
        <w:rPr>
          <w:b w:val="0"/>
          <w:highlight w:val="yellow"/>
        </w:rPr>
      </w:pPr>
    </w:p>
    <w:p w:rsidR="00F25B05" w:rsidRPr="00347C87" w:rsidRDefault="00F25B05" w:rsidP="00F25B05">
      <w:pPr>
        <w:pStyle w:val="2"/>
        <w:ind w:left="0" w:firstLine="708"/>
        <w:jc w:val="both"/>
        <w:rPr>
          <w:i/>
          <w:sz w:val="28"/>
          <w:szCs w:val="28"/>
        </w:rPr>
      </w:pPr>
      <w:r w:rsidRPr="00347C87">
        <w:rPr>
          <w:i/>
          <w:sz w:val="28"/>
          <w:szCs w:val="28"/>
        </w:rPr>
        <w:t xml:space="preserve">При осуществлении </w:t>
      </w:r>
      <w:r w:rsidRPr="00F25B05">
        <w:rPr>
          <w:i/>
          <w:sz w:val="28"/>
          <w:szCs w:val="28"/>
        </w:rPr>
        <w:t>федерального государственного санитарно-эпидемиологического надзора</w:t>
      </w:r>
      <w:r w:rsidR="004337A1">
        <w:rPr>
          <w:i/>
          <w:sz w:val="28"/>
          <w:szCs w:val="28"/>
        </w:rPr>
        <w:t xml:space="preserve"> за</w:t>
      </w:r>
      <w:r w:rsidRPr="00F25B05">
        <w:rPr>
          <w:i/>
          <w:sz w:val="28"/>
          <w:szCs w:val="28"/>
        </w:rPr>
        <w:t xml:space="preserve"> предприяти</w:t>
      </w:r>
      <w:r w:rsidR="004337A1">
        <w:rPr>
          <w:i/>
          <w:sz w:val="28"/>
          <w:szCs w:val="28"/>
        </w:rPr>
        <w:t>ями</w:t>
      </w:r>
      <w:r w:rsidRPr="00F25B05">
        <w:rPr>
          <w:i/>
          <w:sz w:val="28"/>
          <w:szCs w:val="28"/>
        </w:rPr>
        <w:t xml:space="preserve"> торговли</w:t>
      </w:r>
      <w:r w:rsidRPr="00347C87">
        <w:rPr>
          <w:i/>
          <w:sz w:val="28"/>
          <w:szCs w:val="28"/>
        </w:rPr>
        <w:t xml:space="preserve"> выявлены следующие типовые нарушения:</w:t>
      </w:r>
    </w:p>
    <w:p w:rsidR="00135681" w:rsidRPr="00F25B05" w:rsidRDefault="00135681" w:rsidP="00135681">
      <w:pPr>
        <w:ind w:firstLine="567"/>
        <w:jc w:val="both"/>
        <w:rPr>
          <w:b w:val="0"/>
        </w:rPr>
      </w:pPr>
      <w:r w:rsidRPr="00F25B05">
        <w:rPr>
          <w:b w:val="0"/>
        </w:rPr>
        <w:t>В нарушение СП 2.3.6.1066-01 «Санитарно-эпидемиологические требования к организациям торговли и обороту в них продовольственного сырья и пищевых продуктов»:</w:t>
      </w:r>
    </w:p>
    <w:p w:rsidR="00135681" w:rsidRPr="00F25B05" w:rsidRDefault="00135681" w:rsidP="00135681">
      <w:pPr>
        <w:ind w:firstLine="567"/>
        <w:jc w:val="both"/>
        <w:rPr>
          <w:b w:val="0"/>
        </w:rPr>
      </w:pPr>
      <w:r w:rsidRPr="00F25B05">
        <w:rPr>
          <w:b w:val="0"/>
        </w:rPr>
        <w:t>- обнаруживаются живые особи синантропных насекомых (тараканы);</w:t>
      </w:r>
    </w:p>
    <w:p w:rsidR="00941B91" w:rsidRPr="00F25B05" w:rsidRDefault="00941B91" w:rsidP="00941B91">
      <w:pPr>
        <w:ind w:right="49" w:firstLine="567"/>
        <w:jc w:val="both"/>
        <w:rPr>
          <w:b w:val="0"/>
        </w:rPr>
      </w:pPr>
      <w:r w:rsidRPr="00F25B05">
        <w:rPr>
          <w:b w:val="0"/>
        </w:rPr>
        <w:t>- не проведен косметический ремонт</w:t>
      </w:r>
      <w:r>
        <w:rPr>
          <w:b w:val="0"/>
        </w:rPr>
        <w:t>;</w:t>
      </w:r>
    </w:p>
    <w:p w:rsidR="00135681" w:rsidRPr="00F25B05" w:rsidRDefault="00135681" w:rsidP="00135681">
      <w:pPr>
        <w:ind w:firstLine="567"/>
        <w:jc w:val="both"/>
        <w:rPr>
          <w:b w:val="0"/>
        </w:rPr>
      </w:pPr>
      <w:r w:rsidRPr="00F25B05">
        <w:rPr>
          <w:b w:val="0"/>
        </w:rPr>
        <w:t>- вовремя не проводится ремонт оборудования и складских помещений;</w:t>
      </w:r>
    </w:p>
    <w:p w:rsidR="00135681" w:rsidRPr="00F25B05" w:rsidRDefault="00135681" w:rsidP="00135681">
      <w:pPr>
        <w:ind w:firstLine="567"/>
        <w:jc w:val="both"/>
        <w:rPr>
          <w:b w:val="0"/>
        </w:rPr>
      </w:pPr>
      <w:r w:rsidRPr="00F25B05">
        <w:rPr>
          <w:b w:val="0"/>
        </w:rPr>
        <w:t>- не соблюдаются правила товарного соседства;</w:t>
      </w:r>
    </w:p>
    <w:p w:rsidR="00135681" w:rsidRPr="00F25B05" w:rsidRDefault="00135681" w:rsidP="00135681">
      <w:pPr>
        <w:ind w:right="49" w:firstLine="567"/>
        <w:jc w:val="both"/>
        <w:rPr>
          <w:b w:val="0"/>
        </w:rPr>
      </w:pPr>
      <w:r w:rsidRPr="00F25B05">
        <w:rPr>
          <w:b w:val="0"/>
        </w:rPr>
        <w:t>- отсутствуют термометр и психрометр в складских помещениях;</w:t>
      </w:r>
    </w:p>
    <w:p w:rsidR="00135681" w:rsidRPr="00F25B05" w:rsidRDefault="00135681" w:rsidP="00135681">
      <w:pPr>
        <w:ind w:right="49" w:firstLine="567"/>
        <w:jc w:val="both"/>
        <w:rPr>
          <w:b w:val="0"/>
        </w:rPr>
      </w:pPr>
      <w:r w:rsidRPr="00F25B05">
        <w:rPr>
          <w:b w:val="0"/>
        </w:rPr>
        <w:t>- холодильные установки не оснащаются термометрами для контроля температурного режима хранения пищевых продуктов</w:t>
      </w:r>
      <w:r w:rsidR="00941B91">
        <w:rPr>
          <w:b w:val="0"/>
        </w:rPr>
        <w:t>;</w:t>
      </w:r>
    </w:p>
    <w:p w:rsidR="00135681" w:rsidRPr="00F25B05" w:rsidRDefault="00135681" w:rsidP="00135681">
      <w:pPr>
        <w:ind w:right="49" w:firstLine="567"/>
        <w:jc w:val="both"/>
        <w:rPr>
          <w:b w:val="0"/>
        </w:rPr>
      </w:pPr>
      <w:r w:rsidRPr="00F25B05">
        <w:rPr>
          <w:b w:val="0"/>
        </w:rPr>
        <w:t>- отсутств</w:t>
      </w:r>
      <w:r w:rsidR="00024FD5">
        <w:rPr>
          <w:b w:val="0"/>
        </w:rPr>
        <w:t>уют</w:t>
      </w:r>
      <w:r w:rsidRPr="00F25B05">
        <w:rPr>
          <w:b w:val="0"/>
        </w:rPr>
        <w:t xml:space="preserve"> маркировки, лист</w:t>
      </w:r>
      <w:r w:rsidR="00024FD5">
        <w:rPr>
          <w:b w:val="0"/>
        </w:rPr>
        <w:t>ы</w:t>
      </w:r>
      <w:r w:rsidRPr="00F25B05">
        <w:rPr>
          <w:b w:val="0"/>
        </w:rPr>
        <w:t>-вкладыш</w:t>
      </w:r>
      <w:r w:rsidR="00024FD5">
        <w:rPr>
          <w:b w:val="0"/>
        </w:rPr>
        <w:t>и</w:t>
      </w:r>
      <w:r w:rsidRPr="00F25B05">
        <w:rPr>
          <w:b w:val="0"/>
        </w:rPr>
        <w:t xml:space="preserve"> при реализации продукции;</w:t>
      </w:r>
    </w:p>
    <w:p w:rsidR="00135681" w:rsidRPr="00F25B05" w:rsidRDefault="00135681" w:rsidP="00135681">
      <w:pPr>
        <w:ind w:right="49" w:firstLine="567"/>
        <w:jc w:val="both"/>
        <w:rPr>
          <w:b w:val="0"/>
        </w:rPr>
      </w:pPr>
      <w:r w:rsidRPr="00F25B05">
        <w:rPr>
          <w:b w:val="0"/>
        </w:rPr>
        <w:t>- допускается загрузка пищевых продуктов с торца жилого дома, где расположены окна квартир;</w:t>
      </w:r>
    </w:p>
    <w:p w:rsidR="00135681" w:rsidRPr="00F25B05" w:rsidRDefault="00135681" w:rsidP="00135681">
      <w:pPr>
        <w:ind w:firstLine="567"/>
        <w:jc w:val="both"/>
        <w:rPr>
          <w:b w:val="0"/>
          <w:shd w:val="clear" w:color="auto" w:fill="FFFFFF"/>
        </w:rPr>
      </w:pPr>
      <w:r w:rsidRPr="00F25B05">
        <w:rPr>
          <w:b w:val="0"/>
          <w:shd w:val="clear" w:color="auto" w:fill="FFFFFF"/>
        </w:rPr>
        <w:t xml:space="preserve">- не соблюдаются правила личной гигиены персоналом (работают в украшениях, без головных уборов); </w:t>
      </w:r>
    </w:p>
    <w:p w:rsidR="00135681" w:rsidRPr="00F25B05" w:rsidRDefault="00135681" w:rsidP="00135681">
      <w:pPr>
        <w:ind w:right="49" w:firstLine="567"/>
        <w:jc w:val="both"/>
        <w:rPr>
          <w:b w:val="0"/>
          <w:color w:val="000000"/>
          <w:shd w:val="clear" w:color="auto" w:fill="FFFFFF"/>
        </w:rPr>
      </w:pPr>
      <w:r w:rsidRPr="00F25B05">
        <w:rPr>
          <w:b w:val="0"/>
        </w:rPr>
        <w:t xml:space="preserve">В нарушение </w:t>
      </w:r>
      <w:proofErr w:type="gramStart"/>
      <w:r w:rsidRPr="00F25B05">
        <w:rPr>
          <w:b w:val="0"/>
        </w:rPr>
        <w:t>ТР</w:t>
      </w:r>
      <w:proofErr w:type="gramEnd"/>
      <w:r w:rsidRPr="00F25B05">
        <w:rPr>
          <w:b w:val="0"/>
        </w:rPr>
        <w:t xml:space="preserve"> ТС 022/2011 </w:t>
      </w:r>
      <w:r w:rsidRPr="00F25B05">
        <w:rPr>
          <w:b w:val="0"/>
          <w:color w:val="000000"/>
          <w:shd w:val="clear" w:color="auto" w:fill="FFFFFF"/>
        </w:rPr>
        <w:t xml:space="preserve">«Пищевая продукция в части её маркировки» </w:t>
      </w:r>
    </w:p>
    <w:p w:rsidR="00135681" w:rsidRPr="00F25B05" w:rsidRDefault="00135681" w:rsidP="00135681">
      <w:pPr>
        <w:ind w:right="49" w:firstLine="567"/>
        <w:jc w:val="both"/>
        <w:rPr>
          <w:b w:val="0"/>
          <w:color w:val="000000"/>
          <w:shd w:val="clear" w:color="auto" w:fill="FFFFFF"/>
        </w:rPr>
      </w:pPr>
      <w:r w:rsidRPr="00F25B05">
        <w:rPr>
          <w:b w:val="0"/>
          <w:color w:val="000000"/>
          <w:shd w:val="clear" w:color="auto" w:fill="FFFFFF"/>
        </w:rPr>
        <w:t>-</w:t>
      </w:r>
      <w:r w:rsidR="00F25B05" w:rsidRPr="00F25B05">
        <w:rPr>
          <w:b w:val="0"/>
          <w:color w:val="000000"/>
          <w:shd w:val="clear" w:color="auto" w:fill="FFFFFF"/>
        </w:rPr>
        <w:t xml:space="preserve"> </w:t>
      </w:r>
      <w:r w:rsidRPr="00F25B05">
        <w:rPr>
          <w:b w:val="0"/>
          <w:color w:val="000000"/>
          <w:shd w:val="clear" w:color="auto" w:fill="FFFFFF"/>
        </w:rPr>
        <w:t>допускается в реализацию пищевая продукция, в</w:t>
      </w:r>
      <w:r w:rsidR="00941B91">
        <w:rPr>
          <w:b w:val="0"/>
          <w:color w:val="000000"/>
          <w:shd w:val="clear" w:color="auto" w:fill="FFFFFF"/>
        </w:rPr>
        <w:t>ключая БАД и спортивное питание,</w:t>
      </w:r>
      <w:r w:rsidRPr="00F25B05">
        <w:rPr>
          <w:b w:val="0"/>
          <w:color w:val="000000"/>
          <w:shd w:val="clear" w:color="auto" w:fill="FFFFFF"/>
        </w:rPr>
        <w:t xml:space="preserve"> на маркировке котор</w:t>
      </w:r>
      <w:r w:rsidR="00575FEE">
        <w:rPr>
          <w:b w:val="0"/>
          <w:color w:val="000000"/>
          <w:shd w:val="clear" w:color="auto" w:fill="FFFFFF"/>
        </w:rPr>
        <w:t>ой</w:t>
      </w:r>
      <w:r w:rsidRPr="00F25B05">
        <w:rPr>
          <w:b w:val="0"/>
          <w:color w:val="000000"/>
          <w:shd w:val="clear" w:color="auto" w:fill="FFFFFF"/>
        </w:rPr>
        <w:t xml:space="preserve"> отсутствует обязательная информация на русском языке, в </w:t>
      </w:r>
      <w:proofErr w:type="spellStart"/>
      <w:r w:rsidRPr="00F25B05">
        <w:rPr>
          <w:b w:val="0"/>
          <w:color w:val="000000"/>
          <w:shd w:val="clear" w:color="auto" w:fill="FFFFFF"/>
        </w:rPr>
        <w:t>т.ч</w:t>
      </w:r>
      <w:proofErr w:type="spellEnd"/>
      <w:r w:rsidRPr="00F25B05">
        <w:rPr>
          <w:b w:val="0"/>
          <w:color w:val="000000"/>
          <w:shd w:val="clear" w:color="auto" w:fill="FFFFFF"/>
        </w:rPr>
        <w:t>. о доли пищевой и энергетической ценности продукции</w:t>
      </w:r>
      <w:r w:rsidR="00941B91">
        <w:rPr>
          <w:b w:val="0"/>
          <w:color w:val="000000"/>
          <w:shd w:val="clear" w:color="auto" w:fill="FFFFFF"/>
        </w:rPr>
        <w:t>;</w:t>
      </w:r>
    </w:p>
    <w:p w:rsidR="00135681" w:rsidRPr="00F25B05" w:rsidRDefault="00135681" w:rsidP="00135681">
      <w:pPr>
        <w:ind w:right="49" w:firstLine="567"/>
        <w:jc w:val="both"/>
        <w:rPr>
          <w:b w:val="0"/>
        </w:rPr>
      </w:pPr>
      <w:r w:rsidRPr="00F25B05">
        <w:rPr>
          <w:b w:val="0"/>
          <w:color w:val="000000"/>
          <w:shd w:val="clear" w:color="auto" w:fill="FFFFFF"/>
        </w:rPr>
        <w:t xml:space="preserve">- </w:t>
      </w:r>
      <w:r w:rsidRPr="00F25B05">
        <w:rPr>
          <w:b w:val="0"/>
          <w:shd w:val="clear" w:color="auto" w:fill="FFFFFF"/>
        </w:rPr>
        <w:t>нарушаются требования к способам доведения маркировки</w:t>
      </w:r>
    </w:p>
    <w:p w:rsidR="00135681" w:rsidRPr="00F25B05" w:rsidRDefault="00135681" w:rsidP="00135681">
      <w:pPr>
        <w:ind w:right="49" w:firstLine="567"/>
        <w:jc w:val="both"/>
        <w:rPr>
          <w:b w:val="0"/>
        </w:rPr>
      </w:pPr>
      <w:r w:rsidRPr="00F25B05">
        <w:rPr>
          <w:b w:val="0"/>
        </w:rPr>
        <w:t xml:space="preserve">В нарушение </w:t>
      </w:r>
      <w:proofErr w:type="gramStart"/>
      <w:r w:rsidRPr="00F25B05">
        <w:rPr>
          <w:b w:val="0"/>
        </w:rPr>
        <w:t>ТР</w:t>
      </w:r>
      <w:proofErr w:type="gramEnd"/>
      <w:r w:rsidRPr="00F25B05">
        <w:rPr>
          <w:b w:val="0"/>
        </w:rPr>
        <w:t xml:space="preserve"> ТС 021/2011 «О безопасности пищевой продукции»:</w:t>
      </w:r>
    </w:p>
    <w:p w:rsidR="00135681" w:rsidRPr="00F25B05" w:rsidRDefault="00135681" w:rsidP="00135681">
      <w:pPr>
        <w:ind w:right="49" w:firstLine="567"/>
        <w:jc w:val="both"/>
        <w:rPr>
          <w:b w:val="0"/>
        </w:rPr>
      </w:pPr>
      <w:r w:rsidRPr="00F25B05">
        <w:rPr>
          <w:b w:val="0"/>
        </w:rPr>
        <w:t xml:space="preserve">- отсутствуют свидетельства о государственной регистрации на </w:t>
      </w:r>
      <w:r w:rsidR="00941B91">
        <w:rPr>
          <w:b w:val="0"/>
        </w:rPr>
        <w:t>ряд реализуемых видов</w:t>
      </w:r>
      <w:r w:rsidRPr="00F25B05">
        <w:rPr>
          <w:b w:val="0"/>
        </w:rPr>
        <w:t xml:space="preserve"> спортивного питания; </w:t>
      </w:r>
    </w:p>
    <w:p w:rsidR="00135681" w:rsidRPr="00CA7992" w:rsidRDefault="00135681" w:rsidP="00135681">
      <w:pPr>
        <w:ind w:right="49" w:firstLine="567"/>
        <w:jc w:val="both"/>
        <w:rPr>
          <w:b w:val="0"/>
        </w:rPr>
      </w:pPr>
      <w:r w:rsidRPr="00CA7992">
        <w:rPr>
          <w:b w:val="0"/>
        </w:rPr>
        <w:t xml:space="preserve">- </w:t>
      </w:r>
      <w:r w:rsidR="00024FD5" w:rsidRPr="00CA7992">
        <w:rPr>
          <w:b w:val="0"/>
        </w:rPr>
        <w:t>допуск</w:t>
      </w:r>
      <w:r w:rsidR="00024FD5">
        <w:rPr>
          <w:b w:val="0"/>
        </w:rPr>
        <w:t>ается</w:t>
      </w:r>
      <w:r w:rsidRPr="00CA7992">
        <w:rPr>
          <w:b w:val="0"/>
        </w:rPr>
        <w:t xml:space="preserve"> выпуск в обращение</w:t>
      </w:r>
      <w:r w:rsidR="00941B91">
        <w:rPr>
          <w:b w:val="0"/>
        </w:rPr>
        <w:t xml:space="preserve"> и реализация</w:t>
      </w:r>
      <w:r w:rsidRPr="00CA7992">
        <w:rPr>
          <w:b w:val="0"/>
        </w:rPr>
        <w:t xml:space="preserve"> продукции</w:t>
      </w:r>
      <w:r w:rsidR="00941B91">
        <w:rPr>
          <w:b w:val="0"/>
        </w:rPr>
        <w:t xml:space="preserve"> </w:t>
      </w:r>
      <w:r w:rsidRPr="00CA7992">
        <w:rPr>
          <w:b w:val="0"/>
        </w:rPr>
        <w:t>без подтверждения соответствия</w:t>
      </w:r>
      <w:r w:rsidR="00941B91">
        <w:rPr>
          <w:b w:val="0"/>
        </w:rPr>
        <w:t xml:space="preserve"> их нормативным требованиям</w:t>
      </w:r>
      <w:r w:rsidRPr="00CA7992">
        <w:rPr>
          <w:b w:val="0"/>
        </w:rPr>
        <w:t>;</w:t>
      </w:r>
    </w:p>
    <w:p w:rsidR="00135681" w:rsidRPr="00CA7992" w:rsidRDefault="00135681" w:rsidP="00135681">
      <w:pPr>
        <w:ind w:right="49" w:firstLine="567"/>
        <w:jc w:val="both"/>
        <w:rPr>
          <w:b w:val="0"/>
        </w:rPr>
      </w:pPr>
      <w:r w:rsidRPr="00CA7992">
        <w:rPr>
          <w:b w:val="0"/>
        </w:rPr>
        <w:t>- не соблюдаются сроки годности реализуемого товара;</w:t>
      </w:r>
    </w:p>
    <w:p w:rsidR="00135681" w:rsidRPr="00CA7992" w:rsidRDefault="00135681" w:rsidP="00135681">
      <w:pPr>
        <w:ind w:right="49" w:firstLine="567"/>
        <w:jc w:val="both"/>
        <w:rPr>
          <w:b w:val="0"/>
        </w:rPr>
      </w:pPr>
      <w:r w:rsidRPr="00CA7992">
        <w:rPr>
          <w:b w:val="0"/>
        </w:rPr>
        <w:t>- не в полном объеме</w:t>
      </w:r>
      <w:r w:rsidR="00941B91">
        <w:rPr>
          <w:b w:val="0"/>
        </w:rPr>
        <w:t xml:space="preserve"> продавцами</w:t>
      </w:r>
      <w:r w:rsidRPr="00CA7992">
        <w:rPr>
          <w:b w:val="0"/>
        </w:rPr>
        <w:t xml:space="preserve"> пройден медицинский осмотр (чаще психиатр, на</w:t>
      </w:r>
      <w:r w:rsidR="00941B91">
        <w:rPr>
          <w:b w:val="0"/>
        </w:rPr>
        <w:t>рколог), гигиеническое обучение;</w:t>
      </w:r>
    </w:p>
    <w:p w:rsidR="00135681" w:rsidRPr="00CA7992" w:rsidRDefault="00135681" w:rsidP="00135681">
      <w:pPr>
        <w:ind w:right="49" w:firstLine="567"/>
        <w:jc w:val="both"/>
        <w:rPr>
          <w:b w:val="0"/>
        </w:rPr>
      </w:pPr>
      <w:r w:rsidRPr="00CA7992">
        <w:rPr>
          <w:b w:val="0"/>
        </w:rPr>
        <w:t>- не разработаны процедуры ХАССП</w:t>
      </w:r>
      <w:r w:rsidR="00024FD5">
        <w:rPr>
          <w:b w:val="0"/>
        </w:rPr>
        <w:t>.</w:t>
      </w:r>
    </w:p>
    <w:p w:rsidR="00135681" w:rsidRPr="00CA7992" w:rsidRDefault="00135681" w:rsidP="00135681">
      <w:pPr>
        <w:ind w:right="49" w:firstLine="567"/>
        <w:jc w:val="both"/>
        <w:rPr>
          <w:b w:val="0"/>
        </w:rPr>
      </w:pPr>
      <w:r w:rsidRPr="00CA7992">
        <w:rPr>
          <w:b w:val="0"/>
        </w:rPr>
        <w:t xml:space="preserve">В нарушение </w:t>
      </w:r>
      <w:proofErr w:type="gramStart"/>
      <w:r w:rsidRPr="00CA7992">
        <w:rPr>
          <w:b w:val="0"/>
        </w:rPr>
        <w:t>ТР</w:t>
      </w:r>
      <w:proofErr w:type="gramEnd"/>
      <w:r w:rsidRPr="00CA7992">
        <w:rPr>
          <w:b w:val="0"/>
        </w:rPr>
        <w:t xml:space="preserve"> ТС 005/2011 «О безопасности упаковки» маркировка упаковочного материала, одноразовой посуды  не содержит обязательную информацию, а именно: информацию о знаке обращения на рынке (ЕАС), петлю Мебиуса и пиктограмму, наносимую на маркировку упаковки для пищевой продукции.</w:t>
      </w:r>
    </w:p>
    <w:p w:rsidR="00135681" w:rsidRDefault="00135681" w:rsidP="00135681">
      <w:pPr>
        <w:ind w:right="49" w:firstLine="567"/>
        <w:jc w:val="both"/>
        <w:rPr>
          <w:b w:val="0"/>
          <w:bCs/>
        </w:rPr>
      </w:pPr>
      <w:r w:rsidRPr="00CA7992">
        <w:rPr>
          <w:b w:val="0"/>
        </w:rPr>
        <w:lastRenderedPageBreak/>
        <w:t xml:space="preserve">В нарушение </w:t>
      </w:r>
      <w:r w:rsidRPr="00CA7992">
        <w:rPr>
          <w:b w:val="0"/>
          <w:bCs/>
        </w:rPr>
        <w:t>Федерального закона от 23 февраля 2013 г. № 15-ФЗ «Об охране здоровья граждан от воздействия табачного дыма и последствий потребления табака» допускается розничная торговля табачной продукции</w:t>
      </w:r>
      <w:r w:rsidR="00941B91">
        <w:rPr>
          <w:b w:val="0"/>
          <w:bCs/>
        </w:rPr>
        <w:t xml:space="preserve"> на расстоянии</w:t>
      </w:r>
      <w:r w:rsidRPr="00CA7992">
        <w:rPr>
          <w:b w:val="0"/>
          <w:bCs/>
        </w:rPr>
        <w:t xml:space="preserve"> менее 100 метров до</w:t>
      </w:r>
      <w:r w:rsidR="00941B91">
        <w:rPr>
          <w:b w:val="0"/>
          <w:bCs/>
        </w:rPr>
        <w:t xml:space="preserve"> образовательных</w:t>
      </w:r>
      <w:r w:rsidRPr="00CA7992">
        <w:rPr>
          <w:b w:val="0"/>
          <w:bCs/>
        </w:rPr>
        <w:t xml:space="preserve"> учреждени</w:t>
      </w:r>
      <w:r w:rsidR="00941B91">
        <w:rPr>
          <w:b w:val="0"/>
          <w:bCs/>
        </w:rPr>
        <w:t>й</w:t>
      </w:r>
      <w:r w:rsidR="00CA7992">
        <w:rPr>
          <w:b w:val="0"/>
          <w:bCs/>
        </w:rPr>
        <w:t>.</w:t>
      </w:r>
    </w:p>
    <w:p w:rsidR="00FF7DBF" w:rsidRDefault="00135681" w:rsidP="00135681">
      <w:pPr>
        <w:ind w:firstLine="567"/>
        <w:jc w:val="both"/>
        <w:rPr>
          <w:b w:val="0"/>
          <w:i/>
        </w:rPr>
      </w:pPr>
      <w:r w:rsidRPr="00B4269F">
        <w:rPr>
          <w:b w:val="0"/>
          <w:i/>
        </w:rPr>
        <w:t>Тип</w:t>
      </w:r>
      <w:r w:rsidR="00CA7992" w:rsidRPr="00B4269F">
        <w:rPr>
          <w:b w:val="0"/>
          <w:i/>
        </w:rPr>
        <w:t>овые</w:t>
      </w:r>
      <w:r w:rsidRPr="00B4269F">
        <w:rPr>
          <w:b w:val="0"/>
          <w:i/>
        </w:rPr>
        <w:t xml:space="preserve"> нарушения для предприятий общественного питания</w:t>
      </w:r>
      <w:r w:rsidR="00FF7DBF">
        <w:rPr>
          <w:b w:val="0"/>
          <w:i/>
        </w:rPr>
        <w:t>: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>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в том числе: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>- объемно-планировочные и конструкторские решения помещений не предусматривают последовательность (поточность) технологических процессов, исключающих встречные потоки сырья, сырых полуфабрикатов и готовой продукции. Для приготовления холодных блюд не организован отдельный цех;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 xml:space="preserve">- </w:t>
      </w:r>
      <w:proofErr w:type="gramStart"/>
      <w:r w:rsidRPr="00CA7992">
        <w:rPr>
          <w:b w:val="0"/>
        </w:rPr>
        <w:t>отсутствуют условия</w:t>
      </w:r>
      <w:r w:rsidR="00575FEE">
        <w:rPr>
          <w:b w:val="0"/>
        </w:rPr>
        <w:t xml:space="preserve"> и не соблюдается</w:t>
      </w:r>
      <w:proofErr w:type="gramEnd"/>
      <w:r w:rsidR="00575FEE">
        <w:rPr>
          <w:b w:val="0"/>
        </w:rPr>
        <w:t xml:space="preserve"> режим</w:t>
      </w:r>
      <w:r w:rsidRPr="00CA7992">
        <w:rPr>
          <w:b w:val="0"/>
        </w:rPr>
        <w:t xml:space="preserve"> для обработки яиц (отсутствуют промаркированные емкости, кальцинированная</w:t>
      </w:r>
      <w:r w:rsidR="00941B91">
        <w:rPr>
          <w:b w:val="0"/>
        </w:rPr>
        <w:t xml:space="preserve"> сода, дезинфицирующе средство), сырой продукции (мытье</w:t>
      </w:r>
      <w:r w:rsidR="00965100">
        <w:rPr>
          <w:b w:val="0"/>
        </w:rPr>
        <w:t xml:space="preserve">, </w:t>
      </w:r>
      <w:r w:rsidRPr="00CA7992">
        <w:rPr>
          <w:b w:val="0"/>
        </w:rPr>
        <w:t>зачистка и др.);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>- разделочный инвентарь (ножи и доски)</w:t>
      </w:r>
      <w:r w:rsidR="00965100">
        <w:rPr>
          <w:b w:val="0"/>
        </w:rPr>
        <w:t>, производственные столы</w:t>
      </w:r>
      <w:r w:rsidRPr="00CA7992">
        <w:rPr>
          <w:b w:val="0"/>
        </w:rPr>
        <w:t xml:space="preserve"> не име</w:t>
      </w:r>
      <w:r w:rsidR="00965100">
        <w:rPr>
          <w:b w:val="0"/>
        </w:rPr>
        <w:t>ю</w:t>
      </w:r>
      <w:r w:rsidRPr="00CA7992">
        <w:rPr>
          <w:b w:val="0"/>
        </w:rPr>
        <w:t>т специальную маркировку в соответствии с обрабатываемым</w:t>
      </w:r>
      <w:r w:rsidR="00965100">
        <w:rPr>
          <w:b w:val="0"/>
        </w:rPr>
        <w:t>и</w:t>
      </w:r>
      <w:r w:rsidRPr="00CA7992">
        <w:rPr>
          <w:b w:val="0"/>
        </w:rPr>
        <w:t xml:space="preserve"> на них продукт</w:t>
      </w:r>
      <w:r w:rsidR="00965100">
        <w:rPr>
          <w:b w:val="0"/>
        </w:rPr>
        <w:t>ами</w:t>
      </w:r>
      <w:r w:rsidRPr="00CA7992">
        <w:rPr>
          <w:b w:val="0"/>
        </w:rPr>
        <w:t>, что не исключает возможность контакта сырых и готовых к употреблению продуктов;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 xml:space="preserve">- отсутствуют условия для соблюдения режима обработки посуды вследствие недостаточного количества моечных ванн (для обработки кухонной посуды должна быть двухсекционная моечная ванна, для мытья столовой посуды ручным способом – трехсекционная, для стеклянной посуды и столовых приборов – двухсекционная ванна) 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>- холодильное оборудование не обеспечено термометрами для соблюдения условий хранения;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>- готовые кулинарные изделия и полуфабрикаты хранятся в холодильных шкафах без маркировки о дате изготовления;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>- не</w:t>
      </w:r>
      <w:r w:rsidR="00965100">
        <w:rPr>
          <w:b w:val="0"/>
        </w:rPr>
        <w:t xml:space="preserve"> своевременное</w:t>
      </w:r>
      <w:r w:rsidRPr="00CA7992">
        <w:rPr>
          <w:b w:val="0"/>
        </w:rPr>
        <w:t xml:space="preserve"> проведен</w:t>
      </w:r>
      <w:r w:rsidR="00965100">
        <w:rPr>
          <w:b w:val="0"/>
        </w:rPr>
        <w:t>ие</w:t>
      </w:r>
      <w:r w:rsidRPr="00CA7992">
        <w:rPr>
          <w:b w:val="0"/>
        </w:rPr>
        <w:t xml:space="preserve"> косметическ</w:t>
      </w:r>
      <w:r w:rsidR="00965100">
        <w:rPr>
          <w:b w:val="0"/>
        </w:rPr>
        <w:t>ого</w:t>
      </w:r>
      <w:r w:rsidRPr="00CA7992">
        <w:rPr>
          <w:b w:val="0"/>
        </w:rPr>
        <w:t xml:space="preserve"> ремонт</w:t>
      </w:r>
      <w:r w:rsidR="00965100">
        <w:rPr>
          <w:b w:val="0"/>
        </w:rPr>
        <w:t>а</w:t>
      </w:r>
      <w:r w:rsidRPr="00CA7992">
        <w:rPr>
          <w:b w:val="0"/>
        </w:rPr>
        <w:t xml:space="preserve"> (побелка и покраска помещений, профилактический ремонт санитарно-технического и технологического оборудования), так при </w:t>
      </w:r>
      <w:r w:rsidR="00965100">
        <w:rPr>
          <w:b w:val="0"/>
        </w:rPr>
        <w:t>обследовании</w:t>
      </w:r>
      <w:r w:rsidRPr="00CA7992">
        <w:rPr>
          <w:b w:val="0"/>
        </w:rPr>
        <w:t xml:space="preserve"> помещени</w:t>
      </w:r>
      <w:r w:rsidR="00965100">
        <w:rPr>
          <w:b w:val="0"/>
        </w:rPr>
        <w:t>я</w:t>
      </w:r>
      <w:r w:rsidRPr="00CA7992">
        <w:rPr>
          <w:b w:val="0"/>
        </w:rPr>
        <w:t xml:space="preserve"> цеха на стенах частично отсутств</w:t>
      </w:r>
      <w:r w:rsidR="00965100">
        <w:rPr>
          <w:b w:val="0"/>
        </w:rPr>
        <w:t>овала</w:t>
      </w:r>
      <w:r w:rsidRPr="00CA7992">
        <w:rPr>
          <w:b w:val="0"/>
        </w:rPr>
        <w:t xml:space="preserve"> кафельная плитка;</w:t>
      </w:r>
    </w:p>
    <w:p w:rsidR="00135681" w:rsidRPr="00CA7992" w:rsidRDefault="00965100" w:rsidP="00135681">
      <w:pPr>
        <w:ind w:firstLine="567"/>
        <w:jc w:val="both"/>
        <w:rPr>
          <w:b w:val="0"/>
        </w:rPr>
      </w:pPr>
      <w:r>
        <w:rPr>
          <w:b w:val="0"/>
        </w:rPr>
        <w:t xml:space="preserve">- </w:t>
      </w:r>
      <w:r w:rsidR="00575FEE" w:rsidRPr="00CA7992">
        <w:rPr>
          <w:b w:val="0"/>
        </w:rPr>
        <w:t>отсутствует</w:t>
      </w:r>
      <w:r w:rsidR="00575FEE">
        <w:rPr>
          <w:b w:val="0"/>
        </w:rPr>
        <w:t xml:space="preserve"> </w:t>
      </w:r>
      <w:r>
        <w:rPr>
          <w:b w:val="0"/>
        </w:rPr>
        <w:t>техническая документация</w:t>
      </w:r>
      <w:r w:rsidR="00135681" w:rsidRPr="00CA7992">
        <w:rPr>
          <w:b w:val="0"/>
        </w:rPr>
        <w:t xml:space="preserve"> на производство продукции;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>- отсутствуют документы, подтверждающие безопасность, на поступившее в организацию продовольственное сырье и пищевые продукты;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>- отсутствует и не оформляется вся производственная документация, в том числе и бракеражный журнал;</w:t>
      </w:r>
    </w:p>
    <w:p w:rsidR="00135681" w:rsidRPr="00CA7992" w:rsidRDefault="00135681" w:rsidP="00135681">
      <w:pPr>
        <w:ind w:firstLine="567"/>
        <w:jc w:val="both"/>
        <w:rPr>
          <w:b w:val="0"/>
        </w:rPr>
      </w:pPr>
      <w:r w:rsidRPr="00CA7992">
        <w:rPr>
          <w:b w:val="0"/>
        </w:rPr>
        <w:t>- лица, поступающие на работу, не проходят медицинские осмотры, профессиональную, гигиеническую подготовку и аттестацию в установленном порядке, отсутств</w:t>
      </w:r>
      <w:r w:rsidR="00575FEE">
        <w:rPr>
          <w:b w:val="0"/>
        </w:rPr>
        <w:t>уют</w:t>
      </w:r>
      <w:r w:rsidRPr="00CA7992">
        <w:rPr>
          <w:b w:val="0"/>
        </w:rPr>
        <w:t xml:space="preserve"> личны</w:t>
      </w:r>
      <w:r w:rsidR="00575FEE">
        <w:rPr>
          <w:b w:val="0"/>
        </w:rPr>
        <w:t>е</w:t>
      </w:r>
      <w:r w:rsidRPr="00CA7992">
        <w:rPr>
          <w:b w:val="0"/>
        </w:rPr>
        <w:t xml:space="preserve"> медицински</w:t>
      </w:r>
      <w:r w:rsidR="00575FEE">
        <w:rPr>
          <w:b w:val="0"/>
        </w:rPr>
        <w:t>е</w:t>
      </w:r>
      <w:r w:rsidRPr="00CA7992">
        <w:rPr>
          <w:b w:val="0"/>
        </w:rPr>
        <w:t xml:space="preserve"> книж</w:t>
      </w:r>
      <w:r w:rsidR="00575FEE">
        <w:rPr>
          <w:b w:val="0"/>
        </w:rPr>
        <w:t>ки</w:t>
      </w:r>
      <w:r w:rsidRPr="00CA7992">
        <w:rPr>
          <w:b w:val="0"/>
        </w:rPr>
        <w:t>;</w:t>
      </w:r>
    </w:p>
    <w:p w:rsidR="00CA7992" w:rsidRDefault="00135681" w:rsidP="00CA7992">
      <w:pPr>
        <w:ind w:firstLine="567"/>
        <w:jc w:val="both"/>
        <w:rPr>
          <w:b w:val="0"/>
        </w:rPr>
      </w:pPr>
      <w:r w:rsidRPr="00CA7992">
        <w:rPr>
          <w:b w:val="0"/>
        </w:rPr>
        <w:t>- не организован</w:t>
      </w:r>
      <w:r w:rsidR="00D87CE2">
        <w:rPr>
          <w:b w:val="0"/>
        </w:rPr>
        <w:t>о проведение</w:t>
      </w:r>
      <w:r w:rsidRPr="00CA7992">
        <w:rPr>
          <w:b w:val="0"/>
        </w:rPr>
        <w:t xml:space="preserve"> производственн</w:t>
      </w:r>
      <w:r w:rsidR="00D87CE2">
        <w:rPr>
          <w:b w:val="0"/>
        </w:rPr>
        <w:t>ого</w:t>
      </w:r>
      <w:r w:rsidRPr="00CA7992">
        <w:rPr>
          <w:b w:val="0"/>
        </w:rPr>
        <w:t xml:space="preserve"> контрол</w:t>
      </w:r>
      <w:r w:rsidR="00D87CE2">
        <w:rPr>
          <w:b w:val="0"/>
        </w:rPr>
        <w:t>я</w:t>
      </w:r>
      <w:r w:rsidRPr="00CA7992">
        <w:rPr>
          <w:b w:val="0"/>
        </w:rPr>
        <w:t>.</w:t>
      </w:r>
    </w:p>
    <w:p w:rsidR="00CA7992" w:rsidRDefault="00CA7992" w:rsidP="00CA7992">
      <w:pPr>
        <w:ind w:firstLine="567"/>
        <w:rPr>
          <w:b w:val="0"/>
        </w:rPr>
      </w:pPr>
    </w:p>
    <w:p w:rsidR="00D87CE2" w:rsidRDefault="00D87CE2" w:rsidP="00CA7992">
      <w:pPr>
        <w:ind w:firstLine="567"/>
        <w:rPr>
          <w:b w:val="0"/>
        </w:rPr>
      </w:pPr>
    </w:p>
    <w:p w:rsidR="00D87CE2" w:rsidRDefault="00D87CE2" w:rsidP="00CA7992">
      <w:pPr>
        <w:ind w:firstLine="567"/>
        <w:rPr>
          <w:b w:val="0"/>
        </w:rPr>
      </w:pPr>
    </w:p>
    <w:p w:rsidR="00CA7992" w:rsidRDefault="00CA7992" w:rsidP="00CA7992">
      <w:pPr>
        <w:ind w:firstLine="567"/>
        <w:rPr>
          <w:b w:val="0"/>
        </w:rPr>
      </w:pPr>
      <w:r w:rsidRPr="00CA7992">
        <w:rPr>
          <w:b w:val="0"/>
        </w:rPr>
        <w:lastRenderedPageBreak/>
        <w:t>ЭПИДЕМИОЛОГИЧЕСКИЙ НАДЗОР</w:t>
      </w:r>
    </w:p>
    <w:p w:rsidR="00FF7DBF" w:rsidRPr="00CA7992" w:rsidRDefault="00FF7DBF" w:rsidP="00CA7992">
      <w:pPr>
        <w:ind w:firstLine="567"/>
        <w:rPr>
          <w:b w:val="0"/>
        </w:rPr>
      </w:pPr>
    </w:p>
    <w:p w:rsidR="005C1CD7" w:rsidRPr="00EA39CB" w:rsidRDefault="005C1CD7" w:rsidP="005C1CD7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9CB">
        <w:rPr>
          <w:rFonts w:ascii="Times New Roman" w:hAnsi="Times New Roman"/>
          <w:i/>
          <w:sz w:val="28"/>
          <w:szCs w:val="28"/>
        </w:rPr>
        <w:t xml:space="preserve">Типовые нарушения обязательных </w:t>
      </w:r>
      <w:r w:rsidR="00EA39CB" w:rsidRPr="00EA39CB">
        <w:rPr>
          <w:rFonts w:ascii="Times New Roman" w:hAnsi="Times New Roman"/>
          <w:i/>
          <w:sz w:val="28"/>
          <w:szCs w:val="28"/>
        </w:rPr>
        <w:t>требований,</w:t>
      </w:r>
      <w:r w:rsidRPr="00EA39CB">
        <w:rPr>
          <w:rFonts w:ascii="Times New Roman" w:hAnsi="Times New Roman"/>
          <w:i/>
          <w:sz w:val="28"/>
          <w:szCs w:val="28"/>
        </w:rPr>
        <w:t xml:space="preserve"> </w:t>
      </w:r>
      <w:r w:rsidR="00EA39CB" w:rsidRPr="00EA39CB">
        <w:rPr>
          <w:rFonts w:ascii="Times New Roman" w:hAnsi="Times New Roman"/>
          <w:i/>
          <w:sz w:val="28"/>
          <w:szCs w:val="28"/>
        </w:rPr>
        <w:t>выявляемые при осуществлении надзора за субъектами, осуществляющими медицинскую деятельность</w:t>
      </w:r>
      <w:r w:rsidRPr="00EA39CB">
        <w:rPr>
          <w:rFonts w:ascii="Times New Roman" w:hAnsi="Times New Roman"/>
          <w:i/>
          <w:sz w:val="28"/>
          <w:szCs w:val="28"/>
        </w:rPr>
        <w:t>.</w:t>
      </w:r>
    </w:p>
    <w:p w:rsidR="005C1CD7" w:rsidRPr="005C1CD7" w:rsidRDefault="005C1CD7" w:rsidP="005C1CD7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5C1CD7">
        <w:rPr>
          <w:rFonts w:ascii="Times New Roman" w:hAnsi="Times New Roman"/>
          <w:i/>
          <w:sz w:val="28"/>
          <w:szCs w:val="28"/>
        </w:rPr>
        <w:t>Информация о нормативных правовых актах, которые чаще всего нарушаются:</w:t>
      </w:r>
    </w:p>
    <w:p w:rsidR="005C1CD7" w:rsidRPr="005C1CD7" w:rsidRDefault="005C1CD7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C1CD7">
        <w:rPr>
          <w:rFonts w:ascii="Times New Roman" w:hAnsi="Times New Roman"/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деятельность»:</w:t>
      </w:r>
    </w:p>
    <w:p w:rsidR="005C1CD7" w:rsidRPr="005C1CD7" w:rsidRDefault="00EA39CB" w:rsidP="005C1CD7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C1CD7" w:rsidRPr="005C1CD7">
        <w:rPr>
          <w:rFonts w:ascii="Times New Roman" w:hAnsi="Times New Roman"/>
          <w:sz w:val="28"/>
          <w:szCs w:val="28"/>
        </w:rPr>
        <w:t>ри проведении медицинских манипуляций не соблюдаются условия, необходимые для достижения эффективного мытья и обеззараживания рук: длинные ногти, покрытые лаком, во время работы на руках кольца и браслеты</w:t>
      </w:r>
      <w:r w:rsidR="0025327C">
        <w:rPr>
          <w:rFonts w:ascii="Times New Roman" w:hAnsi="Times New Roman"/>
          <w:sz w:val="28"/>
          <w:szCs w:val="28"/>
        </w:rPr>
        <w:t>;</w:t>
      </w:r>
      <w:r w:rsidR="005C1CD7" w:rsidRPr="005C1CD7">
        <w:rPr>
          <w:rFonts w:ascii="Times New Roman" w:hAnsi="Times New Roman"/>
          <w:bCs/>
          <w:sz w:val="28"/>
          <w:szCs w:val="28"/>
        </w:rPr>
        <w:t xml:space="preserve"> </w:t>
      </w:r>
    </w:p>
    <w:p w:rsidR="005C1CD7" w:rsidRPr="005C1CD7" w:rsidRDefault="00EA39CB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C1CD7" w:rsidRPr="005C1CD7">
        <w:rPr>
          <w:rFonts w:ascii="Times New Roman" w:hAnsi="Times New Roman"/>
          <w:sz w:val="28"/>
          <w:szCs w:val="28"/>
        </w:rPr>
        <w:t>тсутствуют средства для ухода за кожей рук персонала (кремы, лосьоны)</w:t>
      </w:r>
      <w:r w:rsidR="0025327C">
        <w:rPr>
          <w:rFonts w:ascii="Times New Roman" w:hAnsi="Times New Roman"/>
          <w:sz w:val="28"/>
          <w:szCs w:val="28"/>
        </w:rPr>
        <w:t>;</w:t>
      </w:r>
    </w:p>
    <w:p w:rsidR="005C1CD7" w:rsidRPr="005C1CD7" w:rsidRDefault="00EA39CB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5C1CD7" w:rsidRPr="005C1CD7">
        <w:rPr>
          <w:rFonts w:ascii="Times New Roman" w:hAnsi="Times New Roman"/>
          <w:sz w:val="28"/>
          <w:szCs w:val="28"/>
        </w:rPr>
        <w:t>дминистрацией медицинских организаций не организовано обучение и контроль выполнения требований гигиены рук медицинским персоналом</w:t>
      </w:r>
      <w:r w:rsidR="0025327C">
        <w:rPr>
          <w:rFonts w:ascii="Times New Roman" w:hAnsi="Times New Roman"/>
          <w:sz w:val="28"/>
          <w:szCs w:val="28"/>
        </w:rPr>
        <w:t>;</w:t>
      </w:r>
    </w:p>
    <w:p w:rsidR="005C1CD7" w:rsidRPr="005C1CD7" w:rsidRDefault="00EA39CB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5C1CD7" w:rsidRPr="005C1CD7">
        <w:rPr>
          <w:rFonts w:ascii="Times New Roman" w:hAnsi="Times New Roman"/>
          <w:sz w:val="28"/>
          <w:szCs w:val="28"/>
        </w:rPr>
        <w:t>едицинский персонал не привит в соответствии с национальным календарем профилактических прививок</w:t>
      </w:r>
      <w:r w:rsidR="0025327C">
        <w:rPr>
          <w:rFonts w:ascii="Times New Roman" w:hAnsi="Times New Roman"/>
          <w:sz w:val="28"/>
          <w:szCs w:val="28"/>
        </w:rPr>
        <w:t>;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5C1CD7" w:rsidRPr="005C1CD7">
        <w:rPr>
          <w:rFonts w:ascii="Times New Roman" w:hAnsi="Times New Roman"/>
          <w:sz w:val="28"/>
          <w:szCs w:val="28"/>
        </w:rPr>
        <w:t>томатологические кабинеты не обеспечены достаточным количеством стоматологических наконечников, необходимым для бесперебойной работы, с учетом времени для их обработки между манипуляциями у пациентов</w:t>
      </w:r>
      <w:r>
        <w:rPr>
          <w:rFonts w:ascii="Times New Roman" w:hAnsi="Times New Roman"/>
          <w:sz w:val="28"/>
          <w:szCs w:val="28"/>
        </w:rPr>
        <w:t>;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C1CD7" w:rsidRPr="005C1CD7">
        <w:rPr>
          <w:rFonts w:ascii="Times New Roman" w:hAnsi="Times New Roman"/>
          <w:sz w:val="28"/>
          <w:szCs w:val="28"/>
        </w:rPr>
        <w:t>е проводится расчет потребности в дезинфицирующих,  моющих  средствах, кожных антисептиках и жидком мыле, что не позволяет контролировать наличие их месячного запаса</w:t>
      </w:r>
      <w:r>
        <w:rPr>
          <w:rFonts w:ascii="Times New Roman" w:hAnsi="Times New Roman"/>
          <w:sz w:val="28"/>
          <w:szCs w:val="28"/>
        </w:rPr>
        <w:t>;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5C1CD7" w:rsidRPr="005C1CD7">
        <w:rPr>
          <w:rFonts w:ascii="Times New Roman" w:hAnsi="Times New Roman"/>
          <w:sz w:val="28"/>
          <w:szCs w:val="28"/>
        </w:rPr>
        <w:t>ля контроля параметров стерилизации в паровом или воздушном стерилизаторе используются индикаторы, не соответствующие режиму работы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C1CD7" w:rsidRPr="005C1CD7">
        <w:rPr>
          <w:rFonts w:ascii="Times New Roman" w:hAnsi="Times New Roman"/>
          <w:sz w:val="28"/>
          <w:szCs w:val="28"/>
        </w:rPr>
        <w:t xml:space="preserve">е организован контроль параметров стерилизации химическим методом (не используются </w:t>
      </w:r>
      <w:proofErr w:type="gramStart"/>
      <w:r w:rsidR="005C1CD7" w:rsidRPr="005C1CD7">
        <w:rPr>
          <w:rFonts w:ascii="Times New Roman" w:hAnsi="Times New Roman"/>
          <w:sz w:val="28"/>
          <w:szCs w:val="28"/>
        </w:rPr>
        <w:t>тест-индикаторы</w:t>
      </w:r>
      <w:proofErr w:type="gramEnd"/>
      <w:r w:rsidR="005C1CD7" w:rsidRPr="005C1C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C1CD7" w:rsidRPr="005C1CD7">
        <w:rPr>
          <w:rFonts w:ascii="Times New Roman" w:hAnsi="Times New Roman"/>
          <w:sz w:val="28"/>
          <w:szCs w:val="28"/>
        </w:rPr>
        <w:t>е проводится или проводится не в полном объеме лабораторный производственный контроль.</w:t>
      </w:r>
    </w:p>
    <w:p w:rsidR="005C1CD7" w:rsidRPr="005C1CD7" w:rsidRDefault="005C1CD7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C1CD7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организации и обучения в о</w:t>
      </w:r>
      <w:r w:rsidR="0025327C">
        <w:rPr>
          <w:rFonts w:ascii="Times New Roman" w:hAnsi="Times New Roman"/>
          <w:sz w:val="28"/>
          <w:szCs w:val="28"/>
        </w:rPr>
        <w:t>бщеобразовательных учреждениях»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C1CD7" w:rsidRPr="005C1CD7">
        <w:rPr>
          <w:rFonts w:ascii="Times New Roman" w:hAnsi="Times New Roman"/>
          <w:sz w:val="28"/>
          <w:szCs w:val="28"/>
        </w:rPr>
        <w:t>е соблюдается режим проветривания учебных и рекреационных помещений</w:t>
      </w:r>
    </w:p>
    <w:p w:rsidR="005C1CD7" w:rsidRPr="005C1CD7" w:rsidRDefault="005C1CD7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C1CD7">
        <w:rPr>
          <w:rFonts w:ascii="Times New Roman" w:hAnsi="Times New Roman"/>
          <w:sz w:val="28"/>
          <w:szCs w:val="28"/>
        </w:rPr>
        <w:t>СП 3.5.1378-03 «Санитарно-эпидемиологические требования к организации и осуществлению дезинфекционной деятельности»: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C1CD7" w:rsidRPr="005C1CD7">
        <w:rPr>
          <w:rFonts w:ascii="Times New Roman" w:hAnsi="Times New Roman"/>
          <w:sz w:val="28"/>
          <w:szCs w:val="28"/>
        </w:rPr>
        <w:t>е соблюдаются инструкции по применению дезинфицирующих сре</w:t>
      </w:r>
      <w:proofErr w:type="gramStart"/>
      <w:r w:rsidR="005C1CD7" w:rsidRPr="005C1CD7">
        <w:rPr>
          <w:rFonts w:ascii="Times New Roman" w:hAnsi="Times New Roman"/>
          <w:sz w:val="28"/>
          <w:szCs w:val="28"/>
        </w:rPr>
        <w:t>дств в ч</w:t>
      </w:r>
      <w:proofErr w:type="gramEnd"/>
      <w:r w:rsidR="005C1CD7" w:rsidRPr="005C1CD7">
        <w:rPr>
          <w:rFonts w:ascii="Times New Roman" w:hAnsi="Times New Roman"/>
          <w:sz w:val="28"/>
          <w:szCs w:val="28"/>
        </w:rPr>
        <w:t>асти приготовления рабочих растворов.</w:t>
      </w:r>
    </w:p>
    <w:p w:rsidR="005C1CD7" w:rsidRPr="005C1CD7" w:rsidRDefault="005C1CD7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C1CD7">
        <w:rPr>
          <w:rFonts w:ascii="Times New Roman" w:hAnsi="Times New Roman"/>
          <w:sz w:val="28"/>
          <w:szCs w:val="28"/>
        </w:rPr>
        <w:t>СП 3.1.958-00 «Профилактика вирусных гепатитов. Общие требования к эпидемиологическому надзору за вирусными гепатитами»: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5C1CD7" w:rsidRPr="005C1CD7">
        <w:rPr>
          <w:rFonts w:ascii="Times New Roman" w:hAnsi="Times New Roman"/>
          <w:sz w:val="28"/>
          <w:szCs w:val="28"/>
        </w:rPr>
        <w:t>едицинские работники, имеющие по роду своей деятельности конта</w:t>
      </w:r>
      <w:proofErr w:type="gramStart"/>
      <w:r w:rsidR="005C1CD7" w:rsidRPr="005C1CD7">
        <w:rPr>
          <w:rFonts w:ascii="Times New Roman" w:hAnsi="Times New Roman"/>
          <w:sz w:val="28"/>
          <w:szCs w:val="28"/>
        </w:rPr>
        <w:t>кт с кр</w:t>
      </w:r>
      <w:proofErr w:type="gramEnd"/>
      <w:r w:rsidR="005C1CD7" w:rsidRPr="005C1CD7">
        <w:rPr>
          <w:rFonts w:ascii="Times New Roman" w:hAnsi="Times New Roman"/>
          <w:sz w:val="28"/>
          <w:szCs w:val="28"/>
        </w:rPr>
        <w:t xml:space="preserve">овью и другими биологическими жидкостями, не обследуются на </w:t>
      </w:r>
      <w:proofErr w:type="spellStart"/>
      <w:r w:rsidR="005C1CD7" w:rsidRPr="005C1CD7">
        <w:rPr>
          <w:rFonts w:ascii="Times New Roman" w:hAnsi="Times New Roman"/>
          <w:sz w:val="28"/>
          <w:szCs w:val="28"/>
        </w:rPr>
        <w:t>HBsAg</w:t>
      </w:r>
      <w:proofErr w:type="spellEnd"/>
      <w:r w:rsidR="005C1CD7" w:rsidRPr="005C1CD7">
        <w:rPr>
          <w:rFonts w:ascii="Times New Roman" w:hAnsi="Times New Roman"/>
          <w:sz w:val="28"/>
          <w:szCs w:val="28"/>
        </w:rPr>
        <w:t xml:space="preserve"> и анти – ВГС в крови методом ИФА.</w:t>
      </w:r>
    </w:p>
    <w:p w:rsidR="005C1CD7" w:rsidRPr="005C1CD7" w:rsidRDefault="005C1CD7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C1CD7">
        <w:rPr>
          <w:rFonts w:ascii="Times New Roman" w:hAnsi="Times New Roman"/>
          <w:sz w:val="28"/>
          <w:szCs w:val="28"/>
        </w:rPr>
        <w:lastRenderedPageBreak/>
        <w:t xml:space="preserve">СП 1.1.1058-01 «Организация и проведение производственного </w:t>
      </w:r>
      <w:proofErr w:type="gramStart"/>
      <w:r w:rsidRPr="005C1CD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1CD7">
        <w:rPr>
          <w:rFonts w:ascii="Times New Roman" w:hAnsi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мероприятий»: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C1CD7" w:rsidRPr="005C1CD7">
        <w:rPr>
          <w:rFonts w:ascii="Times New Roman" w:hAnsi="Times New Roman"/>
          <w:sz w:val="28"/>
          <w:szCs w:val="28"/>
        </w:rPr>
        <w:t>е проводится или проводится не в полном объеме лабораторный производственный контроль.</w:t>
      </w:r>
    </w:p>
    <w:p w:rsidR="005C1CD7" w:rsidRPr="005C1CD7" w:rsidRDefault="005C1CD7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C1CD7">
        <w:rPr>
          <w:rFonts w:ascii="Times New Roman" w:hAnsi="Times New Roman"/>
          <w:sz w:val="28"/>
          <w:szCs w:val="28"/>
        </w:rPr>
        <w:t>СП 3.3.2.3332-16 «Условия транспортирования и хранения  иммунобиологических лекарственных препаратов»: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5C1CD7" w:rsidRPr="005C1CD7">
        <w:rPr>
          <w:rFonts w:ascii="Times New Roman" w:hAnsi="Times New Roman"/>
          <w:sz w:val="28"/>
          <w:szCs w:val="28"/>
        </w:rPr>
        <w:t xml:space="preserve">олодильное оборудование, используемое для хранения вакцин, не оснащено достаточным количеством электронных </w:t>
      </w:r>
      <w:proofErr w:type="spellStart"/>
      <w:r w:rsidR="005C1CD7" w:rsidRPr="005C1CD7">
        <w:rPr>
          <w:rFonts w:ascii="Times New Roman" w:hAnsi="Times New Roman"/>
          <w:sz w:val="28"/>
          <w:szCs w:val="28"/>
        </w:rPr>
        <w:t>термоиндикаторов</w:t>
      </w:r>
      <w:proofErr w:type="spellEnd"/>
      <w:r w:rsidR="005C1CD7" w:rsidRPr="005C1CD7">
        <w:rPr>
          <w:rFonts w:ascii="Times New Roman" w:hAnsi="Times New Roman"/>
          <w:sz w:val="28"/>
          <w:szCs w:val="28"/>
        </w:rPr>
        <w:t>.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C1CD7" w:rsidRPr="005C1CD7">
        <w:rPr>
          <w:rFonts w:ascii="Times New Roman" w:hAnsi="Times New Roman"/>
          <w:sz w:val="28"/>
          <w:szCs w:val="28"/>
        </w:rPr>
        <w:t>е разработан план мероприятий по обеспечению «Холодовой цепи» в чрезвычайных ситуациях.</w:t>
      </w:r>
    </w:p>
    <w:p w:rsidR="005C1CD7" w:rsidRPr="005C1CD7" w:rsidRDefault="0025327C" w:rsidP="005C1CD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C1CD7" w:rsidRPr="005C1CD7">
        <w:rPr>
          <w:rFonts w:ascii="Times New Roman" w:hAnsi="Times New Roman"/>
          <w:sz w:val="28"/>
          <w:szCs w:val="28"/>
        </w:rPr>
        <w:t xml:space="preserve">е ведется учет поступлений и отправлений ИЛП, не контролируются показания термометров и </w:t>
      </w:r>
      <w:proofErr w:type="spellStart"/>
      <w:r w:rsidR="005C1CD7" w:rsidRPr="005C1CD7">
        <w:rPr>
          <w:rFonts w:ascii="Times New Roman" w:hAnsi="Times New Roman"/>
          <w:sz w:val="28"/>
          <w:szCs w:val="28"/>
        </w:rPr>
        <w:t>термоиндикаторов</w:t>
      </w:r>
      <w:proofErr w:type="spellEnd"/>
      <w:r w:rsidR="005C1CD7" w:rsidRPr="005C1CD7">
        <w:rPr>
          <w:rFonts w:ascii="Times New Roman" w:hAnsi="Times New Roman"/>
          <w:sz w:val="28"/>
          <w:szCs w:val="28"/>
        </w:rPr>
        <w:t xml:space="preserve">, не осуществляется </w:t>
      </w:r>
      <w:proofErr w:type="gramStart"/>
      <w:r w:rsidR="005C1CD7" w:rsidRPr="005C1C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1CD7" w:rsidRPr="005C1CD7">
        <w:rPr>
          <w:rFonts w:ascii="Times New Roman" w:hAnsi="Times New Roman"/>
          <w:sz w:val="28"/>
          <w:szCs w:val="28"/>
        </w:rPr>
        <w:t xml:space="preserve"> условиями отпуска и транспортирования ИЛП.</w:t>
      </w:r>
    </w:p>
    <w:p w:rsidR="005C1CD7" w:rsidRPr="005C1CD7" w:rsidRDefault="005C1CD7" w:rsidP="005C1CD7">
      <w:pPr>
        <w:pStyle w:val="a5"/>
        <w:ind w:firstLine="567"/>
        <w:jc w:val="both"/>
        <w:rPr>
          <w:rFonts w:ascii="Times New Roman" w:hAnsi="Times New Roman"/>
        </w:rPr>
      </w:pPr>
      <w:r w:rsidRPr="005C1CD7">
        <w:rPr>
          <w:rFonts w:ascii="Times New Roman" w:hAnsi="Times New Roman"/>
          <w:sz w:val="28"/>
          <w:szCs w:val="28"/>
        </w:rPr>
        <w:t>СП 3.1/3.2.3146-13 «Общие требования по профилактике инфекц</w:t>
      </w:r>
      <w:r w:rsidR="0025327C">
        <w:rPr>
          <w:rFonts w:ascii="Times New Roman" w:hAnsi="Times New Roman"/>
          <w:sz w:val="28"/>
          <w:szCs w:val="28"/>
        </w:rPr>
        <w:t>ионных и паразитарных болезней»:</w:t>
      </w:r>
    </w:p>
    <w:p w:rsidR="005C1CD7" w:rsidRDefault="0025327C" w:rsidP="005C1CD7">
      <w:pPr>
        <w:ind w:right="49" w:firstLine="567"/>
        <w:jc w:val="both"/>
        <w:rPr>
          <w:b w:val="0"/>
        </w:rPr>
      </w:pPr>
      <w:r>
        <w:rPr>
          <w:b w:val="0"/>
        </w:rPr>
        <w:t>- н</w:t>
      </w:r>
      <w:r w:rsidR="005C1CD7" w:rsidRPr="005C1CD7">
        <w:rPr>
          <w:b w:val="0"/>
        </w:rPr>
        <w:t>е проводится своевременное выявление и изоляция больных инфекционными заболеваниями в детских учреждениях.</w:t>
      </w:r>
      <w:r w:rsidR="005C1CD7">
        <w:rPr>
          <w:b w:val="0"/>
        </w:rPr>
        <w:t xml:space="preserve"> </w:t>
      </w:r>
      <w:r w:rsidR="005C1CD7" w:rsidRPr="005C1CD7">
        <w:rPr>
          <w:b w:val="0"/>
        </w:rPr>
        <w:t>Допускается прием детей в учреждение закрытого типа без справок об отсутствии контакта с инфекционными больными.</w:t>
      </w:r>
    </w:p>
    <w:p w:rsidR="00C16C6F" w:rsidRDefault="00C16C6F" w:rsidP="005C1CD7">
      <w:pPr>
        <w:ind w:right="49" w:firstLine="567"/>
        <w:jc w:val="both"/>
        <w:rPr>
          <w:b w:val="0"/>
        </w:rPr>
      </w:pPr>
    </w:p>
    <w:p w:rsidR="00C16C6F" w:rsidRPr="00C16C6F" w:rsidRDefault="00C16C6F" w:rsidP="00C16C6F">
      <w:pPr>
        <w:rPr>
          <w:b w:val="0"/>
          <w:spacing w:val="6"/>
        </w:rPr>
      </w:pPr>
      <w:r w:rsidRPr="00C16C6F">
        <w:rPr>
          <w:b w:val="0"/>
          <w:spacing w:val="6"/>
        </w:rPr>
        <w:t>НАДЗОР ПО ГИГИЕНЕ ДЕТЕЙ И ПОДРОСТКОВ</w:t>
      </w:r>
    </w:p>
    <w:p w:rsidR="00C16C6F" w:rsidRPr="005C1CD7" w:rsidRDefault="00C16C6F" w:rsidP="005C1CD7">
      <w:pPr>
        <w:ind w:right="49" w:firstLine="567"/>
        <w:jc w:val="both"/>
        <w:rPr>
          <w:b w:val="0"/>
        </w:rPr>
      </w:pPr>
    </w:p>
    <w:p w:rsidR="00C16C6F" w:rsidRPr="00C16C6F" w:rsidRDefault="00C16C6F" w:rsidP="00C16C6F">
      <w:pPr>
        <w:ind w:firstLine="567"/>
        <w:jc w:val="both"/>
        <w:rPr>
          <w:b w:val="0"/>
        </w:rPr>
      </w:pPr>
      <w:r w:rsidRPr="00C16C6F">
        <w:rPr>
          <w:b w:val="0"/>
        </w:rPr>
        <w:t>В ходе контрольно-надзорных мероприятий в общеобразовательных организациях установлены тип</w:t>
      </w:r>
      <w:r>
        <w:rPr>
          <w:b w:val="0"/>
        </w:rPr>
        <w:t>овые</w:t>
      </w:r>
      <w:r w:rsidRPr="00C16C6F">
        <w:rPr>
          <w:b w:val="0"/>
        </w:rPr>
        <w:t xml:space="preserve"> нарушения требований </w:t>
      </w:r>
      <w:hyperlink r:id="rId9" w:history="1">
        <w:r w:rsidRPr="00C16C6F">
          <w:rPr>
            <w:b w:val="0"/>
            <w:iCs/>
            <w:lang w:eastAsia="ru-RU"/>
          </w:rPr>
          <w:t>СанПиН 2.4.2.2821-10</w:t>
        </w:r>
      </w:hyperlink>
      <w:r w:rsidRPr="00C16C6F">
        <w:rPr>
          <w:b w:val="0"/>
          <w:iCs/>
          <w:lang w:eastAsia="ru-RU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 w:rsidRPr="00C16C6F">
        <w:rPr>
          <w:b w:val="0"/>
        </w:rPr>
        <w:t>: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 xml:space="preserve">- несоответствие уровней освещенности в учебных помещениях нормативным значениям, отсутствие местного освещения классных досок; 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>- несоответствие размеров ученической мебели росту детей;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>- наличие дефектов внутренней отделки помещений, не позволяющих качественно проводить влажную уборку и дезинфекцию;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>- отсутствие условий для соблюдения личной гигиены детьми (отсутствие мыла);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>- нарушение требований к санитарному содержанию помещений (отсутствие инструкций на дезинфекционные средства, несоблюдение правил их разведения);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>- нарушение режима проветривания помещений;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>- несвоевременное прохождение медицинского осмотра, отсутствие сведений о профилактических прививках у работников.</w:t>
      </w:r>
    </w:p>
    <w:p w:rsidR="00C16C6F" w:rsidRPr="00C16C6F" w:rsidRDefault="004337A1" w:rsidP="00C16C6F">
      <w:pPr>
        <w:ind w:firstLine="567"/>
        <w:jc w:val="both"/>
        <w:rPr>
          <w:b w:val="0"/>
        </w:rPr>
      </w:pPr>
      <w:r>
        <w:rPr>
          <w:b w:val="0"/>
          <w:lang w:eastAsia="ru-RU"/>
        </w:rPr>
        <w:t>Типовые</w:t>
      </w:r>
      <w:r w:rsidR="00C16C6F" w:rsidRPr="00C16C6F">
        <w:rPr>
          <w:b w:val="0"/>
          <w:lang w:eastAsia="ru-RU"/>
        </w:rPr>
        <w:t xml:space="preserve"> нарушения требований </w:t>
      </w:r>
      <w:hyperlink r:id="rId10" w:history="1">
        <w:r w:rsidR="00C16C6F" w:rsidRPr="00C16C6F">
          <w:rPr>
            <w:b w:val="0"/>
            <w:lang w:eastAsia="ru-RU"/>
          </w:rPr>
          <w:t>СанПиН 2.4.5.2409-08</w:t>
        </w:r>
      </w:hyperlink>
      <w:r w:rsidR="00C16C6F" w:rsidRPr="00C16C6F">
        <w:rPr>
          <w:b w:val="0"/>
          <w:lang w:eastAsia="ru-RU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к организации питания учащихся: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proofErr w:type="gramStart"/>
      <w:r w:rsidRPr="00C16C6F">
        <w:rPr>
          <w:b w:val="0"/>
        </w:rPr>
        <w:lastRenderedPageBreak/>
        <w:t>- несоответствие фактического меню примерному, повторяемость блюд в течение 2-3 дней;</w:t>
      </w:r>
      <w:proofErr w:type="gramEnd"/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>- прием продуктов без сопроводительной документации, подтверждающей качество и безопасность;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  <w:lang w:eastAsia="ru-RU"/>
        </w:rPr>
      </w:pPr>
      <w:r w:rsidRPr="00C16C6F">
        <w:rPr>
          <w:b w:val="0"/>
          <w:lang w:eastAsia="ru-RU"/>
        </w:rPr>
        <w:t>- отсутствие маркировки разделочного инвентаря</w:t>
      </w:r>
    </w:p>
    <w:p w:rsidR="00C16C6F" w:rsidRPr="00C16C6F" w:rsidRDefault="00C16C6F" w:rsidP="00C16C6F">
      <w:pPr>
        <w:ind w:firstLine="567"/>
        <w:jc w:val="both"/>
        <w:rPr>
          <w:b w:val="0"/>
        </w:rPr>
      </w:pPr>
      <w:r w:rsidRPr="00C16C6F">
        <w:rPr>
          <w:b w:val="0"/>
        </w:rPr>
        <w:t>- нарушение требований к ведению документации  на пищеблоках;</w:t>
      </w:r>
    </w:p>
    <w:p w:rsidR="00C16C6F" w:rsidRPr="00C16C6F" w:rsidRDefault="004337A1" w:rsidP="00C16C6F">
      <w:pPr>
        <w:ind w:firstLine="567"/>
        <w:jc w:val="both"/>
        <w:rPr>
          <w:b w:val="0"/>
        </w:rPr>
      </w:pPr>
      <w:r>
        <w:rPr>
          <w:b w:val="0"/>
        </w:rPr>
        <w:t>Т</w:t>
      </w:r>
      <w:r w:rsidR="00C16C6F" w:rsidRPr="00C16C6F">
        <w:rPr>
          <w:b w:val="0"/>
        </w:rPr>
        <w:t>ип</w:t>
      </w:r>
      <w:r w:rsidR="00C16C6F">
        <w:rPr>
          <w:b w:val="0"/>
        </w:rPr>
        <w:t>овые</w:t>
      </w:r>
      <w:r w:rsidR="00C16C6F" w:rsidRPr="00C16C6F">
        <w:rPr>
          <w:b w:val="0"/>
        </w:rPr>
        <w:t xml:space="preserve"> нарушения требований </w:t>
      </w:r>
      <w:hyperlink r:id="rId11" w:history="1">
        <w:r w:rsidR="00C16C6F" w:rsidRPr="00C16C6F">
          <w:rPr>
            <w:b w:val="0"/>
            <w:lang w:eastAsia="ru-RU"/>
          </w:rPr>
          <w:t>СанПиН 2.4.1.3049-13</w:t>
        </w:r>
      </w:hyperlink>
      <w:r w:rsidR="00C16C6F" w:rsidRPr="00C16C6F">
        <w:rPr>
          <w:b w:val="0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C16C6F" w:rsidRPr="00C16C6F">
        <w:rPr>
          <w:b w:val="0"/>
        </w:rPr>
        <w:t xml:space="preserve"> в дошкольных образовательных организациях: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 xml:space="preserve">- несоблюдение нормы площади в </w:t>
      </w:r>
      <w:proofErr w:type="gramStart"/>
      <w:r w:rsidRPr="00C16C6F">
        <w:rPr>
          <w:b w:val="0"/>
        </w:rPr>
        <w:t>групповых</w:t>
      </w:r>
      <w:proofErr w:type="gramEnd"/>
      <w:r w:rsidRPr="00C16C6F">
        <w:rPr>
          <w:b w:val="0"/>
        </w:rPr>
        <w:t xml:space="preserve"> на 1 ребенка;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>- несоответствие размеров ученической мебели росту детей;</w:t>
      </w:r>
    </w:p>
    <w:p w:rsidR="00C16C6F" w:rsidRPr="00C16C6F" w:rsidRDefault="00C16C6F" w:rsidP="00C16C6F">
      <w:pPr>
        <w:ind w:firstLine="567"/>
        <w:jc w:val="both"/>
        <w:rPr>
          <w:b w:val="0"/>
        </w:rPr>
      </w:pPr>
      <w:r w:rsidRPr="00C16C6F">
        <w:rPr>
          <w:b w:val="0"/>
        </w:rPr>
        <w:t>- наличие дефектов внутренней отделки помещений, не позволяющих качественно проводить влажную уборку и дезинфекцию, в том числе на пищеблоке;</w:t>
      </w:r>
    </w:p>
    <w:p w:rsidR="00C16C6F" w:rsidRPr="00C16C6F" w:rsidRDefault="00C16C6F" w:rsidP="00C16C6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567" w:right="14"/>
        <w:jc w:val="both"/>
        <w:rPr>
          <w:b w:val="0"/>
        </w:rPr>
      </w:pPr>
      <w:r>
        <w:rPr>
          <w:b w:val="0"/>
          <w:spacing w:val="-1"/>
        </w:rPr>
        <w:t xml:space="preserve">- </w:t>
      </w:r>
      <w:r w:rsidRPr="00C16C6F">
        <w:rPr>
          <w:b w:val="0"/>
          <w:spacing w:val="-1"/>
        </w:rPr>
        <w:t xml:space="preserve">несоответствие уровней освещенности в помещениях нормативным </w:t>
      </w:r>
      <w:r w:rsidRPr="00C16C6F">
        <w:rPr>
          <w:b w:val="0"/>
        </w:rPr>
        <w:t>значениям;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C16C6F">
        <w:rPr>
          <w:b w:val="0"/>
        </w:rPr>
        <w:t>- отсутствие теневых навесов на игровых площадках, отсутствие ограждения теневых навесов</w:t>
      </w:r>
    </w:p>
    <w:p w:rsidR="00C16C6F" w:rsidRPr="00C16C6F" w:rsidRDefault="00C16C6F" w:rsidP="00C16C6F">
      <w:pPr>
        <w:ind w:firstLine="567"/>
        <w:jc w:val="both"/>
        <w:rPr>
          <w:b w:val="0"/>
          <w:color w:val="000000"/>
        </w:rPr>
      </w:pPr>
      <w:r w:rsidRPr="00C16C6F">
        <w:rPr>
          <w:b w:val="0"/>
          <w:color w:val="000000"/>
        </w:rPr>
        <w:t>- использование мягко-набивных игрушек для игр с детьми;</w:t>
      </w:r>
    </w:p>
    <w:p w:rsidR="00C16C6F" w:rsidRPr="00C16C6F" w:rsidRDefault="00C16C6F" w:rsidP="00C16C6F">
      <w:pPr>
        <w:ind w:firstLine="567"/>
        <w:jc w:val="both"/>
        <w:rPr>
          <w:b w:val="0"/>
        </w:rPr>
      </w:pPr>
      <w:r w:rsidRPr="00C16C6F">
        <w:rPr>
          <w:b w:val="0"/>
          <w:color w:val="000000"/>
        </w:rPr>
        <w:t>- нарушение условий хранения пищевых продуктов;</w:t>
      </w:r>
    </w:p>
    <w:p w:rsidR="00C16C6F" w:rsidRPr="00C16C6F" w:rsidRDefault="00C16C6F" w:rsidP="00C16C6F">
      <w:pPr>
        <w:widowControl w:val="0"/>
        <w:ind w:firstLine="567"/>
        <w:jc w:val="both"/>
        <w:rPr>
          <w:b w:val="0"/>
        </w:rPr>
      </w:pPr>
      <w:r w:rsidRPr="00C16C6F">
        <w:rPr>
          <w:b w:val="0"/>
        </w:rPr>
        <w:t>- прием продуктов без маркировки,  содержащей сведения о производителе, об условиях хранения и сроках годности;</w:t>
      </w:r>
    </w:p>
    <w:p w:rsidR="00C16C6F" w:rsidRPr="00C16C6F" w:rsidRDefault="00C16C6F" w:rsidP="00C16C6F">
      <w:pPr>
        <w:ind w:firstLine="567"/>
        <w:jc w:val="both"/>
        <w:rPr>
          <w:b w:val="0"/>
          <w:color w:val="000000"/>
        </w:rPr>
      </w:pPr>
      <w:r w:rsidRPr="00C16C6F">
        <w:rPr>
          <w:b w:val="0"/>
        </w:rPr>
        <w:t>- нарушение технологии приготовления салатов, правил обработки яиц;</w:t>
      </w:r>
      <w:r w:rsidRPr="00C16C6F">
        <w:rPr>
          <w:b w:val="0"/>
          <w:color w:val="000000"/>
        </w:rPr>
        <w:t xml:space="preserve"> </w:t>
      </w:r>
    </w:p>
    <w:p w:rsidR="00C16C6F" w:rsidRPr="00C16C6F" w:rsidRDefault="00C16C6F" w:rsidP="00C16C6F">
      <w:pPr>
        <w:ind w:firstLine="567"/>
        <w:jc w:val="both"/>
        <w:rPr>
          <w:b w:val="0"/>
          <w:color w:val="000000"/>
        </w:rPr>
      </w:pPr>
      <w:r w:rsidRPr="00C16C6F">
        <w:rPr>
          <w:b w:val="0"/>
          <w:color w:val="000000"/>
        </w:rPr>
        <w:t>- использование молочных продуктов с содержанием растительных жиров</w:t>
      </w:r>
    </w:p>
    <w:p w:rsidR="00C16C6F" w:rsidRPr="00C16C6F" w:rsidRDefault="00C16C6F" w:rsidP="00C16C6F">
      <w:pPr>
        <w:ind w:firstLine="567"/>
        <w:jc w:val="both"/>
        <w:rPr>
          <w:b w:val="0"/>
          <w:color w:val="000000"/>
        </w:rPr>
      </w:pPr>
      <w:r w:rsidRPr="00C16C6F">
        <w:rPr>
          <w:b w:val="0"/>
          <w:color w:val="000000"/>
        </w:rPr>
        <w:t xml:space="preserve">- несоблюдение правил мытья посуды (отсутствие ополаскивающих душей, инструкций); </w:t>
      </w:r>
    </w:p>
    <w:p w:rsidR="00C16C6F" w:rsidRPr="00C16C6F" w:rsidRDefault="00C16C6F" w:rsidP="00C16C6F">
      <w:pPr>
        <w:ind w:firstLine="567"/>
        <w:jc w:val="both"/>
        <w:rPr>
          <w:b w:val="0"/>
          <w:color w:val="000000"/>
        </w:rPr>
      </w:pPr>
      <w:r w:rsidRPr="00C16C6F">
        <w:rPr>
          <w:b w:val="0"/>
        </w:rPr>
        <w:t>- нарушение требований к ведению документации  на пищеблоках, проведению бракеража готовой кулинарной продукции;</w:t>
      </w:r>
    </w:p>
    <w:p w:rsidR="00C16C6F" w:rsidRPr="00C16C6F" w:rsidRDefault="00C16C6F" w:rsidP="00C16C6F">
      <w:pPr>
        <w:autoSpaceDE w:val="0"/>
        <w:autoSpaceDN w:val="0"/>
        <w:adjustRightInd w:val="0"/>
        <w:ind w:firstLine="567"/>
        <w:jc w:val="both"/>
        <w:rPr>
          <w:b w:val="0"/>
          <w:lang w:eastAsia="ru-RU"/>
        </w:rPr>
      </w:pPr>
      <w:r w:rsidRPr="00C16C6F">
        <w:rPr>
          <w:b w:val="0"/>
        </w:rPr>
        <w:t>- использование кухонной посуды, инвентаря не по назначению;</w:t>
      </w:r>
    </w:p>
    <w:p w:rsidR="00C16C6F" w:rsidRPr="00C16C6F" w:rsidRDefault="00C16C6F" w:rsidP="00C16C6F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16C6F">
        <w:rPr>
          <w:sz w:val="28"/>
          <w:szCs w:val="28"/>
        </w:rPr>
        <w:t>- использование столовой и кухонной посуды с отбитыми краями и эмалью;</w:t>
      </w:r>
    </w:p>
    <w:p w:rsidR="00C16C6F" w:rsidRPr="00C16C6F" w:rsidRDefault="00C16C6F" w:rsidP="00C16C6F">
      <w:pPr>
        <w:pStyle w:val="1"/>
        <w:ind w:firstLine="567"/>
        <w:jc w:val="both"/>
        <w:rPr>
          <w:sz w:val="28"/>
          <w:szCs w:val="28"/>
        </w:rPr>
      </w:pPr>
      <w:r w:rsidRPr="00C16C6F">
        <w:rPr>
          <w:sz w:val="28"/>
          <w:szCs w:val="28"/>
        </w:rPr>
        <w:t>- нарушение требований к санитарному содержанию помещений, в том числе к режиму дезинфекции</w:t>
      </w:r>
    </w:p>
    <w:p w:rsidR="00C16C6F" w:rsidRPr="00C16C6F" w:rsidRDefault="00C16C6F" w:rsidP="00C16C6F">
      <w:pPr>
        <w:pStyle w:val="1"/>
        <w:ind w:firstLine="567"/>
        <w:jc w:val="both"/>
        <w:rPr>
          <w:sz w:val="28"/>
          <w:szCs w:val="28"/>
        </w:rPr>
      </w:pPr>
      <w:r w:rsidRPr="00C16C6F">
        <w:rPr>
          <w:sz w:val="28"/>
          <w:szCs w:val="28"/>
        </w:rPr>
        <w:t>- отсутствие воздушных  разрывов в местах присоединения производственных ванн  к канализации;</w:t>
      </w:r>
    </w:p>
    <w:p w:rsidR="00C16C6F" w:rsidRPr="00C16C6F" w:rsidRDefault="00C16C6F" w:rsidP="00C16C6F">
      <w:pPr>
        <w:pStyle w:val="1"/>
        <w:ind w:firstLine="567"/>
        <w:jc w:val="both"/>
        <w:rPr>
          <w:sz w:val="28"/>
          <w:szCs w:val="28"/>
        </w:rPr>
      </w:pPr>
      <w:r w:rsidRPr="00C16C6F">
        <w:rPr>
          <w:sz w:val="28"/>
          <w:szCs w:val="28"/>
        </w:rPr>
        <w:t>- отсутствие производственных моечных ванн на пищеблоке</w:t>
      </w:r>
    </w:p>
    <w:p w:rsidR="00C16C6F" w:rsidRDefault="00C16C6F" w:rsidP="00C16C6F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16C6F">
        <w:rPr>
          <w:color w:val="000000"/>
          <w:sz w:val="28"/>
          <w:szCs w:val="28"/>
        </w:rPr>
        <w:t>- несвоевременное или не в полном объеме прохождение медосмотров сотрудниками</w:t>
      </w:r>
      <w:r w:rsidR="008F1D81">
        <w:rPr>
          <w:color w:val="000000"/>
          <w:sz w:val="28"/>
          <w:szCs w:val="28"/>
        </w:rPr>
        <w:t>.</w:t>
      </w:r>
    </w:p>
    <w:p w:rsidR="004337A1" w:rsidRPr="00C16C6F" w:rsidRDefault="004337A1" w:rsidP="00C16C6F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8F1D81" w:rsidRDefault="008F1D81" w:rsidP="00135681">
      <w:pPr>
        <w:ind w:firstLine="567"/>
        <w:rPr>
          <w:b w:val="0"/>
        </w:rPr>
      </w:pPr>
    </w:p>
    <w:p w:rsidR="008F1D81" w:rsidRDefault="008F1D81" w:rsidP="00135681">
      <w:pPr>
        <w:ind w:firstLine="567"/>
        <w:rPr>
          <w:b w:val="0"/>
        </w:rPr>
      </w:pPr>
    </w:p>
    <w:p w:rsidR="008F1D81" w:rsidRDefault="008F1D81" w:rsidP="00135681">
      <w:pPr>
        <w:ind w:firstLine="567"/>
        <w:rPr>
          <w:b w:val="0"/>
        </w:rPr>
      </w:pPr>
    </w:p>
    <w:p w:rsidR="00135681" w:rsidRPr="00911F9F" w:rsidRDefault="00135681" w:rsidP="00135681">
      <w:pPr>
        <w:ind w:firstLine="567"/>
        <w:rPr>
          <w:b w:val="0"/>
        </w:rPr>
      </w:pPr>
      <w:r w:rsidRPr="00911F9F">
        <w:rPr>
          <w:b w:val="0"/>
        </w:rPr>
        <w:lastRenderedPageBreak/>
        <w:t>НАДЗОР ПО КОММУНАЛЬНОЙ ГИГИЕНЕ</w:t>
      </w:r>
    </w:p>
    <w:p w:rsidR="00911F9F" w:rsidRPr="00911F9F" w:rsidRDefault="00911F9F" w:rsidP="00135681">
      <w:pPr>
        <w:ind w:firstLine="567"/>
        <w:rPr>
          <w:b w:val="0"/>
        </w:rPr>
      </w:pP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 xml:space="preserve">Наиболее </w:t>
      </w:r>
      <w:r w:rsidR="004337A1">
        <w:rPr>
          <w:b w:val="0"/>
        </w:rPr>
        <w:t>часто у</w:t>
      </w:r>
      <w:r w:rsidR="00CA1F6C">
        <w:rPr>
          <w:b w:val="0"/>
        </w:rPr>
        <w:t>с</w:t>
      </w:r>
      <w:r w:rsidR="004337A1">
        <w:rPr>
          <w:b w:val="0"/>
        </w:rPr>
        <w:t>танавливаются</w:t>
      </w:r>
      <w:r w:rsidRPr="00911F9F">
        <w:rPr>
          <w:b w:val="0"/>
        </w:rPr>
        <w:t xml:space="preserve"> нарушения санитарно-эпидемиологических требований к эксплуатации жилых помещений и общественных помещений, зданий, сооружений;</w:t>
      </w:r>
      <w:r w:rsidRPr="00911F9F">
        <w:rPr>
          <w:b w:val="0"/>
          <w:lang w:eastAsia="ru-RU"/>
        </w:rPr>
        <w:t xml:space="preserve"> </w:t>
      </w:r>
      <w:r w:rsidRPr="00911F9F">
        <w:rPr>
          <w:b w:val="0"/>
        </w:rPr>
        <w:t>нарушение санитарно-эпидемиологических требований к питьевой воде, а также к питьевому и хозяйственно-бытовому водоснабжению; несоблюдение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потребления.</w:t>
      </w:r>
    </w:p>
    <w:p w:rsidR="00135681" w:rsidRPr="00911F9F" w:rsidRDefault="004337A1" w:rsidP="00135681">
      <w:pPr>
        <w:ind w:firstLine="567"/>
        <w:jc w:val="both"/>
        <w:rPr>
          <w:b w:val="0"/>
        </w:rPr>
      </w:pPr>
      <w:r>
        <w:rPr>
          <w:b w:val="0"/>
        </w:rPr>
        <w:t>Типовые</w:t>
      </w:r>
      <w:r w:rsidR="00135681" w:rsidRPr="00911F9F">
        <w:rPr>
          <w:b w:val="0"/>
        </w:rPr>
        <w:t xml:space="preserve"> нарушения:</w:t>
      </w:r>
    </w:p>
    <w:p w:rsidR="008F1D81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СанПиН 2.1.4.1110-02 «Зоны санитарной охраны источников водоснабжения и водопроводов питьевого назначения»</w:t>
      </w:r>
      <w:r w:rsidR="008F1D81">
        <w:rPr>
          <w:b w:val="0"/>
        </w:rPr>
        <w:t>: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 xml:space="preserve"> - отсутствие санитарно-эпидемиологических заключений на проекты зон санитарной охраны и сами водные объекты; </w:t>
      </w:r>
    </w:p>
    <w:p w:rsidR="008F1D81" w:rsidRDefault="008F1D81" w:rsidP="008F1D81">
      <w:pPr>
        <w:ind w:firstLine="567"/>
        <w:jc w:val="both"/>
        <w:rPr>
          <w:b w:val="0"/>
        </w:rPr>
      </w:pPr>
      <w:r w:rsidRPr="00911F9F">
        <w:rPr>
          <w:b w:val="0"/>
        </w:rPr>
        <w:t>- отсутствие проектов зон санитарной охраны питьевых водоисточников</w:t>
      </w:r>
      <w:r>
        <w:rPr>
          <w:b w:val="0"/>
        </w:rPr>
        <w:t>;</w:t>
      </w:r>
    </w:p>
    <w:p w:rsidR="008F1D81" w:rsidRPr="00911F9F" w:rsidRDefault="008F1D81" w:rsidP="008F1D81">
      <w:pPr>
        <w:ind w:firstLine="567"/>
        <w:jc w:val="both"/>
        <w:rPr>
          <w:b w:val="0"/>
        </w:rPr>
      </w:pPr>
      <w:r>
        <w:rPr>
          <w:b w:val="0"/>
        </w:rPr>
        <w:t>-</w:t>
      </w:r>
      <w:r w:rsidRPr="00911F9F">
        <w:rPr>
          <w:b w:val="0"/>
        </w:rPr>
        <w:t xml:space="preserve"> отсутствие на скважинах аппаратуры для систематического контроля объема добываемой питьевой воды;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- не организован производственный лабораторный контроль качества питьевой воды, подаваемой населению;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п</w:t>
      </w:r>
      <w:r w:rsidR="006639C8">
        <w:rPr>
          <w:b w:val="0"/>
        </w:rPr>
        <w:t>.</w:t>
      </w:r>
      <w:r w:rsidRPr="00911F9F">
        <w:rPr>
          <w:b w:val="0"/>
        </w:rPr>
        <w:t xml:space="preserve"> 1 статьи 12 Федерального закона от 07.12.2011 N 416-ФЗ "О водоснабжении и водоотведении" - не для всех систем централизованного водоснабжения определены гарантирующие (эксплуатирующие) организации;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ст</w:t>
      </w:r>
      <w:r w:rsidR="006639C8">
        <w:rPr>
          <w:b w:val="0"/>
        </w:rPr>
        <w:t>.</w:t>
      </w:r>
      <w:r w:rsidRPr="00911F9F">
        <w:rPr>
          <w:b w:val="0"/>
        </w:rPr>
        <w:t xml:space="preserve"> 18, 34 Федерального закона от 30.03.1999 N 52-ФЗ "О санитарно-эпидемиологическом благополучии населения" - к работам по обслуживанию водопроводных сетей и сооружений допускаются лица без прохождения периодических профилактических медицинских осмотров и гигиенического обучения.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Результаты правоприменительной практики по результатам контрольно-надзорных мероприятий в отношении медицинских организаций.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В ходе анализа правоприменительной практики были выявлены следующие нарушения нормативно-правовых актов и норм закона: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Нарушения статьей Федерального закона от 30.03.1999 № 52-ФЗ «О санитарно-эпидемиологическом благополучии населения», а именно: ст.11; ст.24; ст.29; ст. 34; ст. 32; ст. 33; нарушение ст.12 Федерального закона от 23.02.2013г. № 15-ФЗ «Об охране здоровья граждан от воздействия окружающего табачного дыма и последствия потребления табака».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Нарушение СанПиН 2.1.3.2630-10 «Санитарно-эпидемиологические требования к организациям, осуществляющим медицинскую деятельность», а именно:</w:t>
      </w:r>
    </w:p>
    <w:p w:rsid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lastRenderedPageBreak/>
        <w:t>-</w:t>
      </w:r>
      <w:r w:rsidR="001872AD">
        <w:rPr>
          <w:b w:val="0"/>
        </w:rPr>
        <w:t xml:space="preserve"> </w:t>
      </w:r>
      <w:r w:rsidRPr="00911F9F">
        <w:rPr>
          <w:b w:val="0"/>
        </w:rPr>
        <w:t>нарушение целостности поверхности стен, полов и потолков помещений, что создает трудности для проведения влажной уборки и обработки дезинфицирующими средствами;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не проведена паспортизация системы механической приточно-вытяжной вентиляции стационара, а также не проводится проверка эффективности работы очистки и дезинфекции систем механической приточно-вытяжной вентиляции;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не все помещения</w:t>
      </w:r>
      <w:r w:rsidR="009C6129">
        <w:rPr>
          <w:b w:val="0"/>
        </w:rPr>
        <w:t>,</w:t>
      </w:r>
      <w:r w:rsidRPr="00911F9F">
        <w:rPr>
          <w:b w:val="0"/>
        </w:rPr>
        <w:t xml:space="preserve"> требующие соблюдения особого режима и чистоты рук обслужива</w:t>
      </w:r>
      <w:r w:rsidR="009C6129">
        <w:rPr>
          <w:b w:val="0"/>
        </w:rPr>
        <w:t>ющего</w:t>
      </w:r>
      <w:r w:rsidRPr="00911F9F">
        <w:rPr>
          <w:b w:val="0"/>
        </w:rPr>
        <w:t xml:space="preserve"> медперсонала оборудованы бесконтактными (не кистевыми) дозаторами для жид</w:t>
      </w:r>
      <w:r w:rsidR="009C6129">
        <w:rPr>
          <w:b w:val="0"/>
        </w:rPr>
        <w:t>кого мыла, кожных антисептиков</w:t>
      </w:r>
      <w:r w:rsidRPr="00911F9F">
        <w:rPr>
          <w:b w:val="0"/>
        </w:rPr>
        <w:t>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не весь персонал ООМД проходит предварительные, при поступлении на работу, и периодические медицинские осмотры;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 xml:space="preserve">- уборочный инвентарь (тележки, </w:t>
      </w:r>
      <w:proofErr w:type="spellStart"/>
      <w:r w:rsidRPr="00911F9F">
        <w:rPr>
          <w:b w:val="0"/>
        </w:rPr>
        <w:t>мопы</w:t>
      </w:r>
      <w:proofErr w:type="spellEnd"/>
      <w:r w:rsidRPr="00911F9F">
        <w:rPr>
          <w:b w:val="0"/>
        </w:rPr>
        <w:t>, емкости, ветошь, швабры) не имеет четкую маркировку или цветовое кодирование с учетом функционального назначения помещений и видов уборочных работ и</w:t>
      </w:r>
      <w:r w:rsidR="009C6129">
        <w:rPr>
          <w:b w:val="0"/>
        </w:rPr>
        <w:t xml:space="preserve"> не</w:t>
      </w:r>
      <w:r w:rsidRPr="00911F9F">
        <w:rPr>
          <w:b w:val="0"/>
        </w:rPr>
        <w:t xml:space="preserve"> храниться в</w:t>
      </w:r>
      <w:r w:rsidR="009C6129">
        <w:rPr>
          <w:b w:val="0"/>
        </w:rPr>
        <w:t xml:space="preserve"> специально</w:t>
      </w:r>
      <w:r w:rsidRPr="00911F9F">
        <w:rPr>
          <w:b w:val="0"/>
        </w:rPr>
        <w:t xml:space="preserve"> выделенном помещении;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не все санузлы (здание взрослой и детской поликлиники, стационар) обеспечены туалетной бумагой, средствами для мытья рук;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в хирургическом кабинете, а также в помещениях для стерилизации инструментария не предусмотрены локтевые или сенсорные смесители;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не в полном объеме проводятся лабораторные и инструментальные исследования в соответствии с программой производственного контроля;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в стоматологическом кабинете не проводится обеззараживание воздуха с помощью бактерицидного облучателя для снижения обсемененности воздуха до безопасного уровня (бактерицидный облучатель не работает, отсутствует ультрафиолетовая лампа).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периодический медицинский осмотр сотрудниками пройден не в полном объеме – отсутствуют отметки об осмотре врачами психиатром и наркологом;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не представлен журнал проведения генеральных уборок стоматологического кабинета;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потолок стоматологического кабинета выполнен из подвесных плит типа «</w:t>
      </w:r>
      <w:proofErr w:type="spellStart"/>
      <w:r w:rsidRPr="00911F9F">
        <w:rPr>
          <w:b w:val="0"/>
        </w:rPr>
        <w:t>Армстронг</w:t>
      </w:r>
      <w:proofErr w:type="spellEnd"/>
      <w:r w:rsidRPr="00911F9F">
        <w:rPr>
          <w:b w:val="0"/>
        </w:rPr>
        <w:t>», имеет перфорированную поверхность – данное покрытие не позволяет проводить их влажную уборку с применением моющих и дезинфицирующих средств;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 xml:space="preserve">- </w:t>
      </w:r>
      <w:r w:rsidR="009C6129">
        <w:rPr>
          <w:b w:val="0"/>
        </w:rPr>
        <w:t xml:space="preserve">нарушаются требования нормативных документов при </w:t>
      </w:r>
      <w:r w:rsidRPr="00911F9F">
        <w:rPr>
          <w:b w:val="0"/>
        </w:rPr>
        <w:t>обращени</w:t>
      </w:r>
      <w:r w:rsidR="009C6129">
        <w:rPr>
          <w:b w:val="0"/>
        </w:rPr>
        <w:t>и</w:t>
      </w:r>
      <w:r w:rsidRPr="00911F9F">
        <w:rPr>
          <w:b w:val="0"/>
        </w:rPr>
        <w:t xml:space="preserve"> с отходами;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ЛПО не оборудовано резервными источниками горячего водоснабжения с жесткой подводкой к умывальникам.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Нарушения требований санитарных правил СанПиН 2.1.7.2790-10 «Санитарно-эпидемиологические требования к обращению с медицинскими отходами»  при обращении с медицинскими отходами: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не оборудованы помещения для временного хранения медицинских отходов класса «Б»;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lastRenderedPageBreak/>
        <w:t>- внутренняя отделка помещений хранения отходов не соответствует требованиям;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 xml:space="preserve">- отсутствие одноразовых </w:t>
      </w:r>
      <w:proofErr w:type="spellStart"/>
      <w:r w:rsidRPr="00911F9F">
        <w:rPr>
          <w:b w:val="0"/>
        </w:rPr>
        <w:t>непрокалываемых</w:t>
      </w:r>
      <w:proofErr w:type="spellEnd"/>
      <w:r w:rsidRPr="00911F9F">
        <w:rPr>
          <w:b w:val="0"/>
        </w:rPr>
        <w:t xml:space="preserve"> влагостойких емкостей (контейнеров) для сбора острых отходов класса</w:t>
      </w:r>
      <w:proofErr w:type="gramStart"/>
      <w:r w:rsidRPr="00911F9F">
        <w:rPr>
          <w:b w:val="0"/>
        </w:rPr>
        <w:t xml:space="preserve"> Б</w:t>
      </w:r>
      <w:proofErr w:type="gramEnd"/>
      <w:r w:rsidRPr="00911F9F">
        <w:rPr>
          <w:b w:val="0"/>
        </w:rPr>
        <w:t>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схема утилизации отходов не утверждена руководителем организации;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 в схеме утилизации отходов медицинской организации не определен порядок мытья и дезинфекции многоразовой тары,  не определен метод обеззараживания/обезвреживания острых отходов класса</w:t>
      </w:r>
      <w:proofErr w:type="gramStart"/>
      <w:r w:rsidRPr="00911F9F">
        <w:rPr>
          <w:b w:val="0"/>
        </w:rPr>
        <w:t xml:space="preserve"> Б</w:t>
      </w:r>
      <w:proofErr w:type="gramEnd"/>
      <w:r w:rsidRPr="00911F9F">
        <w:rPr>
          <w:b w:val="0"/>
        </w:rPr>
        <w:t xml:space="preserve"> персоналом; 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упаковка обеззараженных медицинских отходов класса</w:t>
      </w:r>
      <w:proofErr w:type="gramStart"/>
      <w:r w:rsidRPr="00911F9F">
        <w:rPr>
          <w:b w:val="0"/>
        </w:rPr>
        <w:t xml:space="preserve"> Б</w:t>
      </w:r>
      <w:proofErr w:type="gramEnd"/>
      <w:r w:rsidRPr="00911F9F">
        <w:rPr>
          <w:b w:val="0"/>
        </w:rPr>
        <w:t xml:space="preserve"> после аппаратного способа обеззараживания с применением физического метода и изменения внешнего вида отходов не имеет маркировку, свидетельствующую о проведенном обеззараживании отходов;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персонал медицинской организации, не иммунизированный против гепатита B, был допущен к работам по обращению с медицинскими отходами класса</w:t>
      </w:r>
      <w:proofErr w:type="gramStart"/>
      <w:r w:rsidRPr="00911F9F">
        <w:rPr>
          <w:b w:val="0"/>
        </w:rPr>
        <w:t xml:space="preserve"> Б</w:t>
      </w:r>
      <w:proofErr w:type="gramEnd"/>
      <w:r w:rsidRPr="00911F9F">
        <w:rPr>
          <w:b w:val="0"/>
        </w:rPr>
        <w:t>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в инструкции по сбору, временному хранению и удалению медицинских отходов из отделений не включены лекарственные, диагностические, дезинфицирующие средства, не подлежащие использованию;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хранение (накопление) более 24 часов острых необеззараженных отходов класса</w:t>
      </w:r>
      <w:proofErr w:type="gramStart"/>
      <w:r w:rsidRPr="00911F9F">
        <w:rPr>
          <w:b w:val="0"/>
        </w:rPr>
        <w:t xml:space="preserve"> Б</w:t>
      </w:r>
      <w:proofErr w:type="gramEnd"/>
      <w:r w:rsidRPr="00911F9F">
        <w:rPr>
          <w:b w:val="0"/>
        </w:rPr>
        <w:t xml:space="preserve"> из структурных подразделений МО не осуществляется в холодильных или морозильных камерах из-за их отсутствия;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в помещении мойки и дезинфекции контейнеров и другого оборудования, применяемого для перемещения отходов, участка по обращению с медицинскими отходами класса</w:t>
      </w:r>
      <w:proofErr w:type="gramStart"/>
      <w:r w:rsidRPr="00911F9F">
        <w:rPr>
          <w:b w:val="0"/>
        </w:rPr>
        <w:t xml:space="preserve"> Б</w:t>
      </w:r>
      <w:proofErr w:type="gramEnd"/>
      <w:r w:rsidRPr="00911F9F">
        <w:rPr>
          <w:b w:val="0"/>
        </w:rPr>
        <w:t xml:space="preserve"> поверхность стены имеет дефекты (отслойка керамической плитки, сколы), нарушена целостность покрытия стены; 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помещение приема и временного хранения отходов участка по обращению с медицинскими отходами класса</w:t>
      </w:r>
      <w:proofErr w:type="gramStart"/>
      <w:r w:rsidRPr="00911F9F">
        <w:rPr>
          <w:b w:val="0"/>
        </w:rPr>
        <w:t xml:space="preserve"> Б</w:t>
      </w:r>
      <w:proofErr w:type="gramEnd"/>
      <w:r w:rsidRPr="00911F9F">
        <w:rPr>
          <w:b w:val="0"/>
        </w:rPr>
        <w:t xml:space="preserve"> не оснащено весами;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на рабочем месте персонала при обращении с медицинскими отходами отсутствует аптечка первой медицинской помощи при травмах;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для учета медицинских отходов класса</w:t>
      </w:r>
      <w:proofErr w:type="gramStart"/>
      <w:r w:rsidRPr="00911F9F">
        <w:rPr>
          <w:b w:val="0"/>
        </w:rPr>
        <w:t xml:space="preserve"> Б</w:t>
      </w:r>
      <w:proofErr w:type="gramEnd"/>
      <w:r w:rsidRPr="00911F9F">
        <w:rPr>
          <w:b w:val="0"/>
        </w:rPr>
        <w:t xml:space="preserve"> отсутствует технологический журнал участка по обращению с медицинскими отходами;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не маркируются одноразовые пакеты с отходами класса «Б» надписью с нанесением названия организации, подразделения, даты и фамилии ответственного за сбор отходов лица при окончательной упаковке отходов класса</w:t>
      </w:r>
      <w:proofErr w:type="gramStart"/>
      <w:r w:rsidRPr="00911F9F">
        <w:rPr>
          <w:b w:val="0"/>
        </w:rPr>
        <w:t xml:space="preserve"> Б</w:t>
      </w:r>
      <w:proofErr w:type="gramEnd"/>
      <w:r w:rsidRPr="00911F9F">
        <w:rPr>
          <w:b w:val="0"/>
        </w:rPr>
        <w:t xml:space="preserve"> для удаления их из подразделения;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емкость для сбора отходов не промаркирована «Отходы. Класс</w:t>
      </w:r>
      <w:proofErr w:type="gramStart"/>
      <w:r w:rsidRPr="00911F9F">
        <w:rPr>
          <w:b w:val="0"/>
        </w:rPr>
        <w:t xml:space="preserve"> А</w:t>
      </w:r>
      <w:proofErr w:type="gramEnd"/>
      <w:r w:rsidRPr="00911F9F">
        <w:rPr>
          <w:b w:val="0"/>
        </w:rPr>
        <w:t>, контейнерная площадка для сбора и временного хранения отходов класса «А» не имеет навес, не имеет твердого покрытия.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Причинами совершения типичных нарушений явилось незнание нормативно-правовых актов, законов, халатность со стороны юридических лиц, должностных лиц и индивидуальных предпринимателей при осуществлении деятельности.</w:t>
      </w:r>
    </w:p>
    <w:p w:rsidR="00135681" w:rsidRPr="00911F9F" w:rsidRDefault="00911F9F" w:rsidP="00135681">
      <w:pPr>
        <w:ind w:firstLine="567"/>
        <w:jc w:val="both"/>
        <w:rPr>
          <w:b w:val="0"/>
        </w:rPr>
      </w:pPr>
      <w:r w:rsidRPr="00911F9F">
        <w:rPr>
          <w:b w:val="0"/>
          <w:color w:val="000000"/>
        </w:rPr>
        <w:lastRenderedPageBreak/>
        <w:t>В</w:t>
      </w:r>
      <w:r w:rsidR="00135681" w:rsidRPr="00911F9F">
        <w:rPr>
          <w:b w:val="0"/>
          <w:color w:val="000000"/>
        </w:rPr>
        <w:t xml:space="preserve"> ходе осуществления внепланового контроля </w:t>
      </w:r>
      <w:r w:rsidRPr="00911F9F">
        <w:rPr>
          <w:b w:val="0"/>
          <w:color w:val="000000"/>
        </w:rPr>
        <w:t xml:space="preserve">в отношении </w:t>
      </w:r>
      <w:proofErr w:type="gramStart"/>
      <w:r w:rsidRPr="00911F9F">
        <w:rPr>
          <w:b w:val="0"/>
          <w:color w:val="000000"/>
        </w:rPr>
        <w:t xml:space="preserve">организаций, осуществляющих фармацевтическую деятельность </w:t>
      </w:r>
      <w:r w:rsidR="00135681" w:rsidRPr="00911F9F">
        <w:rPr>
          <w:b w:val="0"/>
          <w:color w:val="000000"/>
        </w:rPr>
        <w:t>выявляются</w:t>
      </w:r>
      <w:proofErr w:type="gramEnd"/>
      <w:r w:rsidR="00135681" w:rsidRPr="00911F9F">
        <w:rPr>
          <w:b w:val="0"/>
        </w:rPr>
        <w:t xml:space="preserve"> нарушения обязательных требований:</w:t>
      </w:r>
    </w:p>
    <w:p w:rsidR="00135681" w:rsidRPr="00911F9F" w:rsidRDefault="00135681" w:rsidP="00135681">
      <w:pPr>
        <w:ind w:firstLine="567"/>
        <w:jc w:val="both"/>
        <w:rPr>
          <w:b w:val="0"/>
          <w:lang w:eastAsia="ru-RU"/>
        </w:rPr>
      </w:pPr>
      <w:r w:rsidRPr="00911F9F">
        <w:rPr>
          <w:b w:val="0"/>
        </w:rPr>
        <w:t xml:space="preserve">- нарушения условий хранения БАД (отсутствие холодильного оборудования, </w:t>
      </w:r>
      <w:r w:rsidRPr="00911F9F">
        <w:rPr>
          <w:b w:val="0"/>
          <w:lang w:eastAsia="ru-RU"/>
        </w:rPr>
        <w:t>термометров, гигрометров или психрометров);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не своевременная регистрация в специальном журнале показаний термометров, гигрометров или психрометров;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отсутствие стеллажных карт с указанием наименования БАД, партии (серии), срока годности, количества единиц хранения;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допускается реализация БАД: без удостоверения о качестве и безопасности; с истекшим сроком годности; 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к работе допускаются сотрудники</w:t>
      </w:r>
      <w:r w:rsidR="00543B44">
        <w:rPr>
          <w:b w:val="0"/>
        </w:rPr>
        <w:t>,</w:t>
      </w:r>
      <w:r w:rsidRPr="00911F9F">
        <w:rPr>
          <w:b w:val="0"/>
        </w:rPr>
        <w:t xml:space="preserve"> не прошедшие периодический медицинский осмотр в полном объеме, а также аттестацию по программе гигиенического обучения.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В ходе осуществления внепланового контроля организаций</w:t>
      </w:r>
      <w:r w:rsidR="00543B44">
        <w:rPr>
          <w:b w:val="0"/>
        </w:rPr>
        <w:t>,</w:t>
      </w:r>
      <w:r w:rsidRPr="00911F9F">
        <w:rPr>
          <w:b w:val="0"/>
        </w:rPr>
        <w:t xml:space="preserve"> </w:t>
      </w:r>
      <w:r w:rsidRPr="00911F9F">
        <w:rPr>
          <w:b w:val="0"/>
          <w:shd w:val="clear" w:color="auto" w:fill="FFFFFF"/>
        </w:rPr>
        <w:t>созданных для управления и/или эксплуатации, технического и санитарного содержания многоквартирных домов (управляющий компаний)</w:t>
      </w:r>
      <w:r w:rsidR="00543B44">
        <w:rPr>
          <w:b w:val="0"/>
          <w:shd w:val="clear" w:color="auto" w:fill="FFFFFF"/>
        </w:rPr>
        <w:t>,</w:t>
      </w:r>
      <w:r w:rsidRPr="00911F9F">
        <w:rPr>
          <w:b w:val="0"/>
        </w:rPr>
        <w:t xml:space="preserve"> выявляются несоблюдение требований к условиям проживания в жилых здания</w:t>
      </w:r>
      <w:r w:rsidR="00543B44">
        <w:rPr>
          <w:b w:val="0"/>
        </w:rPr>
        <w:t>х</w:t>
      </w:r>
      <w:r w:rsidRPr="00911F9F">
        <w:rPr>
          <w:b w:val="0"/>
        </w:rPr>
        <w:t xml:space="preserve"> и помещениях (СанПиН 2.1.2.2645-10):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затопление подвала жилого дома сточной или водопроводной водой;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наличие в подвале, в местах общего пользования жилого дома насекомых-переносчиков инфекционных заболеваний (комары, тараканы, блохи);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- несоответствие качества питьевой воды в системе централизованного водоснабжения.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Основными причинами возникновения нарушений установленных требований могут являться: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недооценка руководителями и сотрудниками подконтрольных субъектов возможных последствий не соблюдения обязательных требований  нормативно-правовых актов  и потенциального риска возникновения угрозы причинения вреда здоровью человека; незнание, недопонимание требований нормативно-правовых актов;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 xml:space="preserve">отсутствие организации на объектах систематического изучения требований нормативно-правовых актов и слабый внутренний контроль их соблюдения; 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недостаточная ответственность руководителей и сотрудников подконтрольных субъектов;</w:t>
      </w:r>
    </w:p>
    <w:p w:rsidR="00135681" w:rsidRPr="00911F9F" w:rsidRDefault="00135681" w:rsidP="00135681">
      <w:pPr>
        <w:ind w:firstLine="567"/>
        <w:jc w:val="both"/>
        <w:rPr>
          <w:b w:val="0"/>
        </w:rPr>
      </w:pPr>
      <w:r w:rsidRPr="00911F9F">
        <w:rPr>
          <w:b w:val="0"/>
        </w:rPr>
        <w:t>прием на работу персонала, не имеющего соответствующей профессиональной подготовки;</w:t>
      </w:r>
    </w:p>
    <w:p w:rsidR="008F413D" w:rsidRDefault="008F413D" w:rsidP="00135681">
      <w:pPr>
        <w:ind w:firstLine="567"/>
        <w:jc w:val="both"/>
        <w:rPr>
          <w:b w:val="0"/>
        </w:rPr>
      </w:pPr>
    </w:p>
    <w:p w:rsidR="00273B76" w:rsidRDefault="00273B76" w:rsidP="00273B76">
      <w:pPr>
        <w:rPr>
          <w:b w:val="0"/>
          <w:color w:val="000000"/>
          <w:lang w:eastAsia="ru-RU"/>
        </w:rPr>
      </w:pPr>
    </w:p>
    <w:p w:rsidR="00273B76" w:rsidRDefault="00273B76" w:rsidP="00273B76">
      <w:pPr>
        <w:rPr>
          <w:b w:val="0"/>
          <w:color w:val="000000"/>
          <w:lang w:eastAsia="ru-RU"/>
        </w:rPr>
      </w:pPr>
    </w:p>
    <w:p w:rsidR="00273B76" w:rsidRPr="005C1CD7" w:rsidRDefault="00273B76" w:rsidP="00273B76">
      <w:pPr>
        <w:rPr>
          <w:b w:val="0"/>
          <w:color w:val="000000"/>
          <w:lang w:eastAsia="ru-RU"/>
        </w:rPr>
      </w:pPr>
      <w:r w:rsidRPr="005C1CD7">
        <w:rPr>
          <w:b w:val="0"/>
          <w:color w:val="000000"/>
          <w:lang w:eastAsia="ru-RU"/>
        </w:rPr>
        <w:lastRenderedPageBreak/>
        <w:t>НАДЗОР ЗА УСЛОВИЯМИ ТРУДА И РАДИАЦИОННОЙ БЕЗОПАСНОСТИ</w:t>
      </w:r>
    </w:p>
    <w:p w:rsidR="00273B76" w:rsidRPr="005C1CD7" w:rsidRDefault="00273B76" w:rsidP="00273B76">
      <w:pPr>
        <w:jc w:val="both"/>
        <w:rPr>
          <w:b w:val="0"/>
          <w:color w:val="000000"/>
          <w:lang w:eastAsia="ru-RU"/>
        </w:rPr>
      </w:pPr>
    </w:p>
    <w:p w:rsidR="00273B76" w:rsidRPr="005C1CD7" w:rsidRDefault="00273B76" w:rsidP="00273B76">
      <w:pPr>
        <w:ind w:firstLine="708"/>
        <w:jc w:val="both"/>
        <w:rPr>
          <w:b w:val="0"/>
        </w:rPr>
      </w:pPr>
      <w:r w:rsidRPr="005C1CD7">
        <w:rPr>
          <w:b w:val="0"/>
        </w:rPr>
        <w:t>Типовые нарушения по промышленным объектам:</w:t>
      </w:r>
    </w:p>
    <w:p w:rsidR="00273B76" w:rsidRPr="005C1CD7" w:rsidRDefault="00273B76" w:rsidP="00273B76">
      <w:pPr>
        <w:ind w:firstLine="709"/>
        <w:jc w:val="both"/>
        <w:rPr>
          <w:b w:val="0"/>
        </w:rPr>
      </w:pPr>
      <w:r w:rsidRPr="005C1CD7">
        <w:rPr>
          <w:b w:val="0"/>
        </w:rPr>
        <w:t xml:space="preserve">Отсутствует программа производственного контроля, не проводится производственный контроль или не соблюдается объём и периодичность лабораторно-инструментальных исследований в рамках проведения производственного контроля - СП 1.1.1058-01 «Организация и проведение производственного </w:t>
      </w:r>
      <w:proofErr w:type="gramStart"/>
      <w:r w:rsidRPr="005C1CD7">
        <w:rPr>
          <w:b w:val="0"/>
        </w:rPr>
        <w:t>контроля за</w:t>
      </w:r>
      <w:proofErr w:type="gramEnd"/>
      <w:r w:rsidRPr="005C1CD7">
        <w:rPr>
          <w:b w:val="0"/>
        </w:rPr>
        <w:t xml:space="preserve"> соблюдением санитарных правил  и выполнением санитарно-противоэпидемических (профилактических) мероприятий».</w:t>
      </w:r>
    </w:p>
    <w:p w:rsidR="00273B76" w:rsidRPr="005C1CD7" w:rsidRDefault="00273B76" w:rsidP="00273B76">
      <w:pPr>
        <w:widowControl w:val="0"/>
        <w:tabs>
          <w:tab w:val="left" w:pos="0"/>
        </w:tabs>
        <w:autoSpaceDE w:val="0"/>
        <w:autoSpaceDN w:val="0"/>
        <w:adjustRightInd w:val="0"/>
        <w:ind w:right="-284" w:firstLine="709"/>
        <w:jc w:val="both"/>
        <w:rPr>
          <w:b w:val="0"/>
        </w:rPr>
      </w:pPr>
      <w:r w:rsidRPr="005C1CD7">
        <w:rPr>
          <w:b w:val="0"/>
        </w:rPr>
        <w:t>Не организованы работы и не проводятся дератизационные мероприятия - СП 3.5.3.3223-14 «Санитарно-эпидемиологические требования к организации и проведению дератизационных мероприятий».</w:t>
      </w:r>
    </w:p>
    <w:p w:rsidR="00273B76" w:rsidRPr="005C1CD7" w:rsidRDefault="00273B76" w:rsidP="00273B76">
      <w:pPr>
        <w:widowControl w:val="0"/>
        <w:tabs>
          <w:tab w:val="left" w:pos="0"/>
        </w:tabs>
        <w:autoSpaceDE w:val="0"/>
        <w:autoSpaceDN w:val="0"/>
        <w:adjustRightInd w:val="0"/>
        <w:ind w:right="-284" w:firstLine="709"/>
        <w:jc w:val="both"/>
        <w:rPr>
          <w:b w:val="0"/>
        </w:rPr>
      </w:pPr>
      <w:proofErr w:type="gramStart"/>
      <w:r w:rsidRPr="005C1CD7">
        <w:rPr>
          <w:b w:val="0"/>
        </w:rPr>
        <w:t xml:space="preserve">Прием на работу осуществляется без </w:t>
      </w:r>
      <w:r w:rsidRPr="005C1CD7">
        <w:rPr>
          <w:b w:val="0"/>
          <w:shd w:val="clear" w:color="auto" w:fill="FFFFFF"/>
        </w:rPr>
        <w:t>предварительных медицинских осмотров (</w:t>
      </w:r>
      <w:r w:rsidRPr="005C1CD7">
        <w:rPr>
          <w:b w:val="0"/>
        </w:rPr>
        <w:t>без заключения ЛПУ о годности к работе во вредных условиях труда),</w:t>
      </w:r>
      <w:r w:rsidRPr="005C1CD7">
        <w:rPr>
          <w:b w:val="0"/>
          <w:shd w:val="clear" w:color="auto" w:fill="FFFFFF"/>
        </w:rPr>
        <w:t xml:space="preserve"> </w:t>
      </w:r>
      <w:r w:rsidRPr="005C1CD7">
        <w:rPr>
          <w:b w:val="0"/>
        </w:rPr>
        <w:t xml:space="preserve">не организовано прохождение медицинского осмотра </w:t>
      </w:r>
      <w:proofErr w:type="spellStart"/>
      <w:r w:rsidRPr="005C1CD7">
        <w:rPr>
          <w:b w:val="0"/>
        </w:rPr>
        <w:t>стажированных</w:t>
      </w:r>
      <w:proofErr w:type="spellEnd"/>
      <w:r w:rsidRPr="005C1CD7">
        <w:rPr>
          <w:b w:val="0"/>
        </w:rPr>
        <w:t xml:space="preserve"> работников в центрах </w:t>
      </w:r>
      <w:proofErr w:type="spellStart"/>
      <w:r w:rsidRPr="005C1CD7">
        <w:rPr>
          <w:b w:val="0"/>
        </w:rPr>
        <w:t>профпатологии</w:t>
      </w:r>
      <w:proofErr w:type="spellEnd"/>
      <w:r w:rsidRPr="005C1CD7">
        <w:rPr>
          <w:b w:val="0"/>
        </w:rPr>
        <w:t xml:space="preserve"> - СП 2.2.2.1327-03  «Гигиенические требования к организации технологических процессов, производственному оборудованию и рабочему инструменту», Приказ МЗ и СР РФ № 302н от 12.04.2011 года «Об утверждении перечней вредных и (или) опасных производственных</w:t>
      </w:r>
      <w:proofErr w:type="gramEnd"/>
      <w:r w:rsidRPr="005C1CD7">
        <w:rPr>
          <w:b w:val="0"/>
        </w:rPr>
        <w:t xml:space="preserve">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273B76" w:rsidRPr="005C1CD7" w:rsidRDefault="00273B76" w:rsidP="00273B76">
      <w:pPr>
        <w:spacing w:after="1" w:line="280" w:lineRule="atLeast"/>
        <w:ind w:firstLine="540"/>
        <w:jc w:val="both"/>
        <w:rPr>
          <w:b w:val="0"/>
        </w:rPr>
      </w:pPr>
      <w:r w:rsidRPr="005C1CD7">
        <w:rPr>
          <w:b w:val="0"/>
          <w:bCs/>
        </w:rPr>
        <w:t>Отсутствуют знаки о запрете курения, обозначающие территории, здания и объекты, где курение запрещено, при входе на территорию предприятия, в административно-бытовое здание, а также в местах общего пользования -</w:t>
      </w:r>
      <w:r w:rsidRPr="005C1CD7">
        <w:rPr>
          <w:b w:val="0"/>
        </w:rPr>
        <w:t xml:space="preserve"> </w:t>
      </w:r>
      <w:r w:rsidRPr="005C1CD7">
        <w:rPr>
          <w:b w:val="0"/>
          <w:bCs/>
        </w:rPr>
        <w:t>Федеральный закон от 23.02.2013 N 15-ФЗ «Об охране здоровья граждан от воздействия окружающего табачного дыма и последствий потребления табака».</w:t>
      </w:r>
    </w:p>
    <w:p w:rsidR="00273B76" w:rsidRPr="005C1CD7" w:rsidRDefault="00273B76" w:rsidP="00273B76">
      <w:pPr>
        <w:ind w:firstLine="709"/>
        <w:jc w:val="both"/>
        <w:rPr>
          <w:b w:val="0"/>
          <w:bCs/>
        </w:rPr>
      </w:pPr>
      <w:r w:rsidRPr="005C1CD7">
        <w:rPr>
          <w:b w:val="0"/>
        </w:rPr>
        <w:t>Уровень искусственной освещенности на рабочих местах ниже нормы - СанПиН 2.2.4.3359-16 «Санитарно-эпидемиологические требования к физическим факторам на рабочих местах».</w:t>
      </w:r>
    </w:p>
    <w:p w:rsidR="00273B76" w:rsidRPr="005C1CD7" w:rsidRDefault="00273B76" w:rsidP="00273B76">
      <w:pPr>
        <w:ind w:firstLine="709"/>
        <w:jc w:val="both"/>
        <w:rPr>
          <w:b w:val="0"/>
        </w:rPr>
      </w:pPr>
      <w:r w:rsidRPr="005C1CD7">
        <w:rPr>
          <w:b w:val="0"/>
        </w:rPr>
        <w:t>Эквивалентный уровень шума на рабочих местах превышает предельно допустимый уровень (ПДУ) - СанПиН 2.2.4.3359-16 «Санитарно-эпидемиологические требования к физическим факторам на рабочих местах».</w:t>
      </w:r>
    </w:p>
    <w:p w:rsidR="00273B76" w:rsidRPr="005C1CD7" w:rsidRDefault="00273B76" w:rsidP="00273B76">
      <w:pPr>
        <w:autoSpaceDE w:val="0"/>
        <w:autoSpaceDN w:val="0"/>
        <w:ind w:firstLine="709"/>
        <w:jc w:val="both"/>
        <w:rPr>
          <w:b w:val="0"/>
          <w:lang w:eastAsia="ru-RU"/>
        </w:rPr>
      </w:pPr>
      <w:r w:rsidRPr="005C1CD7">
        <w:rPr>
          <w:b w:val="0"/>
          <w:lang w:eastAsia="ru-RU"/>
        </w:rPr>
        <w:t xml:space="preserve">Нарушаются </w:t>
      </w:r>
      <w:r w:rsidRPr="005C1CD7">
        <w:rPr>
          <w:b w:val="0"/>
          <w:bCs/>
          <w:lang w:eastAsia="ru-RU"/>
        </w:rPr>
        <w:t>требования к обеспечению качества атмосферного воздуха населенных мест</w:t>
      </w:r>
      <w:r w:rsidRPr="005C1CD7">
        <w:rPr>
          <w:b w:val="0"/>
          <w:lang w:eastAsia="ru-RU"/>
        </w:rPr>
        <w:t xml:space="preserve"> по проведению производственного </w:t>
      </w:r>
      <w:proofErr w:type="gramStart"/>
      <w:r w:rsidRPr="005C1CD7">
        <w:rPr>
          <w:b w:val="0"/>
          <w:lang w:eastAsia="ru-RU"/>
        </w:rPr>
        <w:t>контроля за</w:t>
      </w:r>
      <w:proofErr w:type="gramEnd"/>
      <w:r w:rsidRPr="005C1CD7">
        <w:rPr>
          <w:b w:val="0"/>
          <w:lang w:eastAsia="ru-RU"/>
        </w:rPr>
        <w:t xml:space="preserve"> соблюдением нормативов выбросов на источниках выброса - СанПиН 2.1.6.1032-01 «Гигиенические требования к обеспечению качества атмосферного воздуха населенных мест». </w:t>
      </w:r>
    </w:p>
    <w:p w:rsidR="00273B76" w:rsidRDefault="00273B76" w:rsidP="00273B76">
      <w:pPr>
        <w:jc w:val="both"/>
      </w:pPr>
    </w:p>
    <w:p w:rsidR="00273B76" w:rsidRDefault="00273B76" w:rsidP="00273B76">
      <w:pPr>
        <w:rPr>
          <w:b w:val="0"/>
        </w:rPr>
      </w:pPr>
    </w:p>
    <w:p w:rsidR="00273B76" w:rsidRPr="005C1CD7" w:rsidRDefault="00273B76" w:rsidP="00273B76">
      <w:pPr>
        <w:rPr>
          <w:b w:val="0"/>
        </w:rPr>
      </w:pPr>
      <w:r w:rsidRPr="005C1CD7">
        <w:rPr>
          <w:b w:val="0"/>
        </w:rPr>
        <w:lastRenderedPageBreak/>
        <w:t>РАДИАЦИОННАЯ БЕЗОПАСНОСТЬ</w:t>
      </w:r>
    </w:p>
    <w:p w:rsidR="00273B76" w:rsidRPr="005C1CD7" w:rsidRDefault="00273B76" w:rsidP="00273B76">
      <w:pPr>
        <w:rPr>
          <w:b w:val="0"/>
        </w:rPr>
      </w:pPr>
    </w:p>
    <w:p w:rsidR="00273B76" w:rsidRPr="005C1CD7" w:rsidRDefault="00273B76" w:rsidP="00273B76">
      <w:pPr>
        <w:ind w:firstLine="708"/>
        <w:jc w:val="both"/>
        <w:rPr>
          <w:b w:val="0"/>
        </w:rPr>
      </w:pPr>
      <w:r w:rsidRPr="005C1CD7">
        <w:rPr>
          <w:b w:val="0"/>
        </w:rPr>
        <w:t>Основные наиболее часто устанавливаемые нарушения по разделу радиационной безопасности в лечебно-профилактических организациях в нарушение СП 2.6.1.2612-10 «Основные санитарные правила обеспечения радиационной безопасности (ОСПОРБ-99/2010)» и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исследований»:</w:t>
      </w:r>
    </w:p>
    <w:p w:rsidR="00273B76" w:rsidRPr="005C1CD7" w:rsidRDefault="00273B76" w:rsidP="00273B76">
      <w:pPr>
        <w:ind w:firstLine="708"/>
        <w:jc w:val="both"/>
        <w:rPr>
          <w:b w:val="0"/>
        </w:rPr>
      </w:pPr>
      <w:r w:rsidRPr="005C1CD7">
        <w:rPr>
          <w:b w:val="0"/>
        </w:rPr>
        <w:t xml:space="preserve">Не в полном объеме соблюдается принцип нормирования, а именно, у персонала группы "А" (женщины) не осуществляется индивидуальный дозиметрический контроль на поверхности нижней части области живота. </w:t>
      </w:r>
    </w:p>
    <w:p w:rsidR="00273B76" w:rsidRPr="005C1CD7" w:rsidRDefault="00273B76" w:rsidP="00273B76">
      <w:pPr>
        <w:ind w:firstLine="708"/>
        <w:jc w:val="both"/>
        <w:rPr>
          <w:b w:val="0"/>
        </w:rPr>
      </w:pPr>
      <w:r w:rsidRPr="005C1CD7">
        <w:rPr>
          <w:b w:val="0"/>
        </w:rPr>
        <w:t>Отсутствует маркировка средств индивидуальной защиты.</w:t>
      </w:r>
    </w:p>
    <w:p w:rsidR="00273B76" w:rsidRPr="005C1CD7" w:rsidRDefault="00273B76" w:rsidP="00273B76">
      <w:pPr>
        <w:ind w:firstLine="708"/>
        <w:jc w:val="both"/>
        <w:rPr>
          <w:b w:val="0"/>
        </w:rPr>
      </w:pPr>
      <w:r w:rsidRPr="005C1CD7">
        <w:rPr>
          <w:b w:val="0"/>
        </w:rPr>
        <w:t xml:space="preserve">Не выполняются предложения по проекту дополнительной радиационной защиты, указанные в разделе проектной документации «Расчеты радиационной защиты стационарных средств </w:t>
      </w:r>
      <w:proofErr w:type="spellStart"/>
      <w:r w:rsidRPr="005C1CD7">
        <w:rPr>
          <w:b w:val="0"/>
        </w:rPr>
        <w:t>рентгеностоматологического</w:t>
      </w:r>
      <w:proofErr w:type="spellEnd"/>
      <w:r w:rsidRPr="005C1CD7">
        <w:rPr>
          <w:b w:val="0"/>
        </w:rPr>
        <w:t xml:space="preserve"> кабинета». </w:t>
      </w:r>
    </w:p>
    <w:p w:rsidR="00273B76" w:rsidRPr="005C1CD7" w:rsidRDefault="00273B76" w:rsidP="00273B76">
      <w:pPr>
        <w:ind w:firstLine="708"/>
        <w:jc w:val="both"/>
        <w:rPr>
          <w:b w:val="0"/>
        </w:rPr>
      </w:pPr>
      <w:r w:rsidRPr="005C1CD7">
        <w:rPr>
          <w:b w:val="0"/>
        </w:rPr>
        <w:t>Не установлены и не согласованы с Управлением Роспотребнадзора по Оренбургской области контрольные уровни воздействия радиационных факторов для персонала группы А.</w:t>
      </w:r>
    </w:p>
    <w:p w:rsidR="00273B76" w:rsidRPr="005C1CD7" w:rsidRDefault="00273B76" w:rsidP="00273B76">
      <w:pPr>
        <w:ind w:firstLine="708"/>
        <w:jc w:val="both"/>
        <w:rPr>
          <w:b w:val="0"/>
        </w:rPr>
      </w:pPr>
      <w:r w:rsidRPr="005C1CD7">
        <w:rPr>
          <w:b w:val="0"/>
        </w:rPr>
        <w:t>Не разработан и не согласован с Управлением  Роспотребнадзора по Оренбургской области «План по предупреждению и ликвидации аварий».</w:t>
      </w:r>
    </w:p>
    <w:p w:rsidR="00273B76" w:rsidRPr="005C1CD7" w:rsidRDefault="009320B0" w:rsidP="00273B76">
      <w:pPr>
        <w:ind w:firstLine="708"/>
        <w:jc w:val="both"/>
        <w:rPr>
          <w:b w:val="0"/>
        </w:rPr>
      </w:pPr>
      <w:r>
        <w:rPr>
          <w:b w:val="0"/>
        </w:rPr>
        <w:t>Установлено н</w:t>
      </w:r>
      <w:r w:rsidR="00273B76" w:rsidRPr="005C1CD7">
        <w:rPr>
          <w:b w:val="0"/>
        </w:rPr>
        <w:t xml:space="preserve">е представление в Управление Роспотребнадзора по Оренбургской области радиационно-гигиенического паспорта организации.  </w:t>
      </w:r>
    </w:p>
    <w:p w:rsidR="00273B76" w:rsidRDefault="00273B76" w:rsidP="008F413D">
      <w:pPr>
        <w:rPr>
          <w:b w:val="0"/>
          <w:lang w:eastAsia="ru-RU"/>
        </w:rPr>
      </w:pPr>
    </w:p>
    <w:p w:rsidR="00A1191B" w:rsidRDefault="009320B0" w:rsidP="00A1191B">
      <w:pPr>
        <w:ind w:firstLine="567"/>
        <w:rPr>
          <w:b w:val="0"/>
        </w:rPr>
      </w:pPr>
      <w:r w:rsidRPr="00A1191B">
        <w:rPr>
          <w:b w:val="0"/>
        </w:rPr>
        <w:t>РЕКОМЕНДАЦИИ ПО УСТРАНЕНИЮ И НЕДОПУЩЕНИЮ НАРУШЕНИЙ («КАК ДЕЛАТЬ НУЖНО (МОЖНО)»)</w:t>
      </w:r>
    </w:p>
    <w:p w:rsidR="009320B0" w:rsidRPr="00A1191B" w:rsidRDefault="009320B0" w:rsidP="00A1191B">
      <w:pPr>
        <w:ind w:firstLine="567"/>
        <w:rPr>
          <w:b w:val="0"/>
        </w:rPr>
      </w:pPr>
    </w:p>
    <w:p w:rsidR="00A1191B" w:rsidRPr="006831E7" w:rsidRDefault="00A1191B" w:rsidP="00A1191B">
      <w:pPr>
        <w:ind w:firstLine="567"/>
        <w:jc w:val="both"/>
        <w:rPr>
          <w:b w:val="0"/>
        </w:rPr>
      </w:pPr>
      <w:r w:rsidRPr="006831E7">
        <w:rPr>
          <w:b w:val="0"/>
        </w:rPr>
        <w:t>Организовать систематическое изучение требований санитарного законодательства и законодательства в сфере защиты прав потребителей, в соответствии с осуществляемым видом деятельности.</w:t>
      </w:r>
    </w:p>
    <w:p w:rsidR="00A1191B" w:rsidRPr="006831E7" w:rsidRDefault="00A1191B" w:rsidP="00A1191B">
      <w:pPr>
        <w:ind w:firstLine="567"/>
        <w:jc w:val="both"/>
        <w:rPr>
          <w:b w:val="0"/>
        </w:rPr>
      </w:pPr>
      <w:r w:rsidRPr="006831E7">
        <w:rPr>
          <w:b w:val="0"/>
        </w:rPr>
        <w:t>Организовать эффективный производственный контроль соблюдения обязательных требований; при выявлении нарушений проводить дополнительную подготовку (инструктаж, аттестацию) персонала на знание требований нормативных документов.</w:t>
      </w:r>
    </w:p>
    <w:p w:rsidR="00A1191B" w:rsidRDefault="00A1191B" w:rsidP="00A1191B">
      <w:pPr>
        <w:ind w:firstLine="567"/>
        <w:jc w:val="both"/>
        <w:rPr>
          <w:b w:val="0"/>
        </w:rPr>
      </w:pPr>
      <w:r w:rsidRPr="006831E7">
        <w:rPr>
          <w:b w:val="0"/>
        </w:rPr>
        <w:t>Обеспечить соответствие производственных объектов, используемых при осуществлении деятельности, предъявляемым требованиям, в том числе по  площади, набору помещений и их содержанию, оборудованию и пр.</w:t>
      </w:r>
    </w:p>
    <w:p w:rsidR="00A1191B" w:rsidRDefault="00A1191B" w:rsidP="008F413D">
      <w:pPr>
        <w:rPr>
          <w:b w:val="0"/>
          <w:lang w:eastAsia="ru-RU"/>
        </w:rPr>
      </w:pPr>
    </w:p>
    <w:p w:rsidR="008F413D" w:rsidRPr="008F413D" w:rsidRDefault="008F413D" w:rsidP="008F413D">
      <w:pPr>
        <w:rPr>
          <w:b w:val="0"/>
          <w:lang w:eastAsia="ru-RU"/>
        </w:rPr>
      </w:pPr>
      <w:r w:rsidRPr="008F413D">
        <w:rPr>
          <w:b w:val="0"/>
          <w:lang w:eastAsia="ru-RU"/>
        </w:rPr>
        <w:t>ЗАЩИТА ПРАВ ПОТРЕБИТЕЛЕЙ</w:t>
      </w:r>
    </w:p>
    <w:p w:rsidR="008F413D" w:rsidRPr="006831E7" w:rsidRDefault="008F413D" w:rsidP="00135681">
      <w:pPr>
        <w:ind w:firstLine="567"/>
        <w:jc w:val="both"/>
        <w:rPr>
          <w:b w:val="0"/>
        </w:rPr>
      </w:pPr>
    </w:p>
    <w:p w:rsidR="00135681" w:rsidRPr="008F413D" w:rsidRDefault="00135681" w:rsidP="00135681">
      <w:pPr>
        <w:ind w:firstLine="567"/>
        <w:jc w:val="both"/>
        <w:rPr>
          <w:b w:val="0"/>
        </w:rPr>
      </w:pPr>
      <w:r w:rsidRPr="008F413D">
        <w:rPr>
          <w:b w:val="0"/>
        </w:rPr>
        <w:t>Информация о нормативных правовых актах, которые чаще всего нарушаются:</w:t>
      </w:r>
    </w:p>
    <w:p w:rsidR="00135681" w:rsidRPr="008F413D" w:rsidRDefault="00135681" w:rsidP="00135681">
      <w:pPr>
        <w:ind w:firstLine="567"/>
        <w:jc w:val="both"/>
        <w:rPr>
          <w:b w:val="0"/>
        </w:rPr>
      </w:pPr>
      <w:r w:rsidRPr="008F413D">
        <w:rPr>
          <w:b w:val="0"/>
        </w:rPr>
        <w:t>Закон РФ от 07.02.1992 г. № 2300-1 «О защите прав потребителей» (далее  - Закон № 2300-1)</w:t>
      </w:r>
    </w:p>
    <w:p w:rsidR="00135681" w:rsidRPr="008F413D" w:rsidRDefault="00135681" w:rsidP="00135681">
      <w:pPr>
        <w:ind w:firstLine="567"/>
        <w:jc w:val="both"/>
        <w:rPr>
          <w:b w:val="0"/>
        </w:rPr>
      </w:pPr>
      <w:r w:rsidRPr="008F413D">
        <w:rPr>
          <w:b w:val="0"/>
        </w:rPr>
        <w:lastRenderedPageBreak/>
        <w:t xml:space="preserve">Федеральный закон от 27.12.2002 N 184-ФЗ «О техническом регулировании» </w:t>
      </w:r>
    </w:p>
    <w:p w:rsidR="00135681" w:rsidRPr="008F413D" w:rsidRDefault="00135681" w:rsidP="00135681">
      <w:pPr>
        <w:ind w:firstLine="567"/>
        <w:jc w:val="both"/>
        <w:rPr>
          <w:b w:val="0"/>
        </w:rPr>
      </w:pPr>
      <w:r w:rsidRPr="008F413D">
        <w:rPr>
          <w:b w:val="0"/>
        </w:rPr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потребителя (распития) алкогольной продукции» (далее – Закон № 171-ФЗ)</w:t>
      </w:r>
    </w:p>
    <w:p w:rsidR="00135681" w:rsidRPr="008F413D" w:rsidRDefault="00135681" w:rsidP="00135681">
      <w:pPr>
        <w:ind w:firstLine="567"/>
        <w:jc w:val="both"/>
        <w:rPr>
          <w:b w:val="0"/>
        </w:rPr>
      </w:pPr>
      <w:r w:rsidRPr="008F413D">
        <w:rPr>
          <w:b w:val="0"/>
        </w:rPr>
        <w:t>Федеральный закон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 214-ФЗ)</w:t>
      </w:r>
    </w:p>
    <w:p w:rsidR="00135681" w:rsidRPr="008F413D" w:rsidRDefault="00135681" w:rsidP="00135681">
      <w:pPr>
        <w:ind w:firstLine="567"/>
        <w:jc w:val="both"/>
        <w:rPr>
          <w:b w:val="0"/>
        </w:rPr>
      </w:pPr>
      <w:proofErr w:type="gramStart"/>
      <w:r w:rsidRPr="008F413D">
        <w:rPr>
          <w:b w:val="0"/>
        </w:rPr>
        <w:t xml:space="preserve">Постановление Правительства РФ от 19.01.1998 N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(далее – Правила продажи); </w:t>
      </w:r>
      <w:proofErr w:type="gramEnd"/>
    </w:p>
    <w:p w:rsidR="00135681" w:rsidRPr="008F413D" w:rsidRDefault="00135681" w:rsidP="00135681">
      <w:pPr>
        <w:ind w:firstLine="567"/>
        <w:jc w:val="both"/>
        <w:rPr>
          <w:b w:val="0"/>
        </w:rPr>
      </w:pPr>
      <w:r w:rsidRPr="008F413D">
        <w:rPr>
          <w:b w:val="0"/>
        </w:rPr>
        <w:t xml:space="preserve">Постановление Правительства РФ от 15.08.1997 г. N 1025 «Об утверждении Правил бытового обслуживания населения в Российской Федерации» </w:t>
      </w:r>
    </w:p>
    <w:p w:rsidR="00135681" w:rsidRPr="008F413D" w:rsidRDefault="00135681" w:rsidP="008F413D">
      <w:pPr>
        <w:ind w:firstLine="567"/>
        <w:jc w:val="both"/>
        <w:rPr>
          <w:b w:val="0"/>
        </w:rPr>
      </w:pPr>
      <w:r w:rsidRPr="008F413D">
        <w:rPr>
          <w:b w:val="0"/>
        </w:rPr>
        <w:t>Постановление Правительства РФ от 15.08.1997 N 1036 "Об утверждении Правил оказания услуг общественного питания";</w:t>
      </w:r>
    </w:p>
    <w:p w:rsidR="008F413D" w:rsidRPr="008F413D" w:rsidRDefault="00135681" w:rsidP="008F413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413D">
        <w:rPr>
          <w:rFonts w:ascii="Times New Roman" w:hAnsi="Times New Roman"/>
          <w:sz w:val="28"/>
          <w:szCs w:val="28"/>
        </w:rPr>
        <w:t>Постановление Правительства РФ от 11.08.2016 N 787 "О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и признании утратившим силу постановления Правительства Российской Федерации от 24 марта 2016 г. N 235" (далее – Постановление №787);</w:t>
      </w:r>
    </w:p>
    <w:p w:rsidR="00135681" w:rsidRPr="008F413D" w:rsidRDefault="00135681" w:rsidP="008F413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13D">
        <w:rPr>
          <w:rFonts w:ascii="Times New Roman" w:hAnsi="Times New Roman"/>
          <w:sz w:val="28"/>
          <w:szCs w:val="28"/>
        </w:rPr>
        <w:t>ТР</w:t>
      </w:r>
      <w:proofErr w:type="gramEnd"/>
      <w:r w:rsidRPr="008F413D">
        <w:rPr>
          <w:rFonts w:ascii="Times New Roman" w:hAnsi="Times New Roman"/>
          <w:sz w:val="28"/>
          <w:szCs w:val="28"/>
        </w:rPr>
        <w:t xml:space="preserve"> ТС 004/2011 «О безопасности низковольтного оборудования»</w:t>
      </w:r>
    </w:p>
    <w:p w:rsidR="00135681" w:rsidRPr="008F413D" w:rsidRDefault="00135681" w:rsidP="00135681">
      <w:pPr>
        <w:ind w:firstLine="567"/>
        <w:jc w:val="both"/>
        <w:rPr>
          <w:b w:val="0"/>
        </w:rPr>
      </w:pPr>
      <w:proofErr w:type="gramStart"/>
      <w:r w:rsidRPr="008F413D">
        <w:rPr>
          <w:b w:val="0"/>
        </w:rPr>
        <w:t>ТР</w:t>
      </w:r>
      <w:proofErr w:type="gramEnd"/>
      <w:r w:rsidRPr="008F413D">
        <w:rPr>
          <w:b w:val="0"/>
        </w:rPr>
        <w:t xml:space="preserve"> ТС 008/2011 «О безопасности игрушек»</w:t>
      </w:r>
    </w:p>
    <w:p w:rsidR="00135681" w:rsidRPr="008F413D" w:rsidRDefault="00135681" w:rsidP="00135681">
      <w:pPr>
        <w:ind w:firstLine="567"/>
        <w:jc w:val="both"/>
        <w:rPr>
          <w:b w:val="0"/>
        </w:rPr>
      </w:pPr>
      <w:proofErr w:type="gramStart"/>
      <w:r w:rsidRPr="008F413D">
        <w:rPr>
          <w:b w:val="0"/>
        </w:rPr>
        <w:t>ТР</w:t>
      </w:r>
      <w:proofErr w:type="gramEnd"/>
      <w:r w:rsidRPr="008F413D">
        <w:rPr>
          <w:b w:val="0"/>
        </w:rPr>
        <w:t xml:space="preserve"> ТС 009/2011 «О безопасности парфюмерно-косметической продукции»</w:t>
      </w:r>
    </w:p>
    <w:p w:rsidR="00135681" w:rsidRPr="008F413D" w:rsidRDefault="00135681" w:rsidP="00135681">
      <w:pPr>
        <w:ind w:firstLine="567"/>
        <w:jc w:val="both"/>
        <w:rPr>
          <w:b w:val="0"/>
        </w:rPr>
      </w:pPr>
      <w:proofErr w:type="gramStart"/>
      <w:r w:rsidRPr="008F413D">
        <w:rPr>
          <w:b w:val="0"/>
        </w:rPr>
        <w:t>ТР</w:t>
      </w:r>
      <w:proofErr w:type="gramEnd"/>
      <w:r w:rsidRPr="008F413D">
        <w:rPr>
          <w:b w:val="0"/>
        </w:rPr>
        <w:t xml:space="preserve"> ТС 017/2011 «О безопасности продукции легкой промышленности» и др.</w:t>
      </w:r>
    </w:p>
    <w:p w:rsidR="00135681" w:rsidRPr="008F413D" w:rsidRDefault="008F413D" w:rsidP="00FF7DBF">
      <w:pPr>
        <w:ind w:firstLine="567"/>
        <w:jc w:val="left"/>
        <w:rPr>
          <w:b w:val="0"/>
        </w:rPr>
      </w:pPr>
      <w:r w:rsidRPr="008F413D">
        <w:rPr>
          <w:b w:val="0"/>
        </w:rPr>
        <w:t>Типовые</w:t>
      </w:r>
      <w:r w:rsidR="00135681" w:rsidRPr="008F413D">
        <w:rPr>
          <w:b w:val="0"/>
        </w:rPr>
        <w:t xml:space="preserve"> нарушения</w:t>
      </w:r>
      <w:r w:rsidRPr="008F413D">
        <w:rPr>
          <w:b w:val="0"/>
        </w:rPr>
        <w:t>:</w:t>
      </w:r>
    </w:p>
    <w:p w:rsidR="00135681" w:rsidRPr="008F413D" w:rsidRDefault="00135681" w:rsidP="00135681">
      <w:pPr>
        <w:suppressAutoHyphens/>
        <w:ind w:firstLine="567"/>
        <w:jc w:val="both"/>
        <w:rPr>
          <w:b w:val="0"/>
        </w:rPr>
      </w:pPr>
      <w:r w:rsidRPr="008F413D">
        <w:rPr>
          <w:b w:val="0"/>
        </w:rPr>
        <w:t xml:space="preserve">- </w:t>
      </w:r>
      <w:proofErr w:type="spellStart"/>
      <w:r w:rsidRPr="008F413D">
        <w:rPr>
          <w:b w:val="0"/>
        </w:rPr>
        <w:t>ст.ст</w:t>
      </w:r>
      <w:proofErr w:type="spellEnd"/>
      <w:r w:rsidRPr="008F413D">
        <w:rPr>
          <w:b w:val="0"/>
        </w:rPr>
        <w:t>. 8-10, 12 Закона № 2300-1 (право на информацию);</w:t>
      </w:r>
    </w:p>
    <w:p w:rsidR="00135681" w:rsidRPr="008F413D" w:rsidRDefault="00135681" w:rsidP="00135681">
      <w:pPr>
        <w:ind w:firstLine="567"/>
        <w:jc w:val="both"/>
        <w:rPr>
          <w:b w:val="0"/>
        </w:rPr>
      </w:pPr>
      <w:r w:rsidRPr="008F413D">
        <w:rPr>
          <w:b w:val="0"/>
        </w:rPr>
        <w:t>- ст. 16 Закона № 2300-1 (включение в договор условий, ущемляющих права потребителей);</w:t>
      </w:r>
    </w:p>
    <w:p w:rsidR="00135681" w:rsidRPr="008F413D" w:rsidRDefault="00135681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</w:rPr>
      </w:pPr>
      <w:r w:rsidRPr="008F413D">
        <w:rPr>
          <w:b w:val="0"/>
        </w:rPr>
        <w:t>- Правила продажи отдельных видов товаров (ненадлежащее оформление ценников, отсутствие книги отзывов и предложений; несоответствие цен, указанных на ценнике, фактическим ценам, объявляемым потребителям на кассе и пр.);</w:t>
      </w:r>
    </w:p>
    <w:p w:rsidR="00135681" w:rsidRPr="008F413D" w:rsidRDefault="00135681" w:rsidP="00135681">
      <w:pPr>
        <w:pStyle w:val="1"/>
        <w:ind w:firstLine="567"/>
        <w:jc w:val="both"/>
        <w:rPr>
          <w:sz w:val="28"/>
          <w:szCs w:val="28"/>
        </w:rPr>
      </w:pPr>
      <w:r w:rsidRPr="008F413D">
        <w:rPr>
          <w:sz w:val="28"/>
          <w:szCs w:val="28"/>
        </w:rPr>
        <w:t xml:space="preserve">- технические регламенты Таможенного союза (продажа товаров без маркировки, предусмотренной </w:t>
      </w:r>
      <w:proofErr w:type="gramStart"/>
      <w:r w:rsidRPr="008F413D">
        <w:rPr>
          <w:sz w:val="28"/>
          <w:szCs w:val="28"/>
        </w:rPr>
        <w:t>ТР</w:t>
      </w:r>
      <w:proofErr w:type="gramEnd"/>
      <w:r w:rsidRPr="008F413D">
        <w:rPr>
          <w:sz w:val="28"/>
          <w:szCs w:val="28"/>
        </w:rPr>
        <w:t xml:space="preserve"> ТС или с нечитаемой маркировкой, что не </w:t>
      </w:r>
      <w:r w:rsidRPr="008F413D">
        <w:rPr>
          <w:sz w:val="28"/>
          <w:szCs w:val="28"/>
        </w:rPr>
        <w:lastRenderedPageBreak/>
        <w:t>позволяет потребителю получить в полном объеме информацию о производителе, дате изготовления и др. характеристиках товара; в продажу допускается товар без обязательного нанесения знака ЕАС и др.);</w:t>
      </w:r>
    </w:p>
    <w:p w:rsidR="00135681" w:rsidRPr="008F413D" w:rsidRDefault="00135681" w:rsidP="00135681">
      <w:pPr>
        <w:pStyle w:val="1"/>
        <w:ind w:firstLine="567"/>
        <w:jc w:val="both"/>
        <w:rPr>
          <w:sz w:val="28"/>
          <w:szCs w:val="28"/>
        </w:rPr>
      </w:pPr>
      <w:r w:rsidRPr="008F413D">
        <w:rPr>
          <w:sz w:val="28"/>
          <w:szCs w:val="28"/>
        </w:rPr>
        <w:t>- Постановления №787 в части продажи изделий из натурального меха без маркировки идентификационными знаками;</w:t>
      </w:r>
    </w:p>
    <w:p w:rsidR="00135681" w:rsidRPr="008F413D" w:rsidRDefault="00135681" w:rsidP="00135681">
      <w:pPr>
        <w:ind w:firstLine="567"/>
        <w:jc w:val="both"/>
        <w:rPr>
          <w:b w:val="0"/>
        </w:rPr>
      </w:pPr>
      <w:r w:rsidRPr="008F413D">
        <w:rPr>
          <w:b w:val="0"/>
        </w:rPr>
        <w:t>- п.4 «Правил бытового обслуживания населения в Российской Федерации», утвержденных постановлением Правительства РФ от 15.08.1997 № 1025 (отсутствие обязательных сведений в договоре).</w:t>
      </w:r>
    </w:p>
    <w:p w:rsidR="00135681" w:rsidRPr="008F413D" w:rsidRDefault="00135681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  <w:color w:val="000000"/>
        </w:rPr>
      </w:pPr>
      <w:r w:rsidRPr="008F413D">
        <w:rPr>
          <w:b w:val="0"/>
          <w:color w:val="000000"/>
        </w:rPr>
        <w:t>Пример:</w:t>
      </w:r>
    </w:p>
    <w:p w:rsidR="00135681" w:rsidRPr="008F413D" w:rsidRDefault="00135681" w:rsidP="00135681">
      <w:pPr>
        <w:pStyle w:val="1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13D">
        <w:rPr>
          <w:rFonts w:ascii="Times New Roman" w:hAnsi="Times New Roman"/>
          <w:sz w:val="28"/>
          <w:szCs w:val="28"/>
        </w:rPr>
        <w:t>При проведении внеплановой проверки в торговом зале розничного торгового предприятия в продаже обнаружены изделия из натурального меха, не прошедшие процедуру маркировки контрольными (идентификационными) знаками и не имеющими такой маркировки.</w:t>
      </w:r>
    </w:p>
    <w:p w:rsidR="00135681" w:rsidRPr="008F413D" w:rsidRDefault="00135681" w:rsidP="00135681">
      <w:pPr>
        <w:pStyle w:val="1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13D">
        <w:rPr>
          <w:rFonts w:ascii="Times New Roman" w:hAnsi="Times New Roman"/>
          <w:sz w:val="28"/>
          <w:szCs w:val="28"/>
        </w:rPr>
        <w:t>В целях пресечения административного правонарушения произведен арест изделий, которые оставлены на ответственное хранение индивидуальному предпринимателю до решения судом вопроса об их конфискации.</w:t>
      </w:r>
    </w:p>
    <w:p w:rsidR="00135681" w:rsidRPr="008F413D" w:rsidRDefault="00135681" w:rsidP="00135681">
      <w:pPr>
        <w:pStyle w:val="1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13D">
        <w:rPr>
          <w:rFonts w:ascii="Times New Roman" w:hAnsi="Times New Roman"/>
          <w:sz w:val="28"/>
          <w:szCs w:val="28"/>
        </w:rPr>
        <w:t>В отношении предпринимателя составлен протокол об административном правонарушении по ч.2 ст. 15.12 КоАП РФ, материалы дела переданы в суд.</w:t>
      </w:r>
    </w:p>
    <w:p w:rsidR="00135681" w:rsidRPr="008F413D" w:rsidRDefault="00135681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  <w:color w:val="000000"/>
        </w:rPr>
      </w:pPr>
      <w:r w:rsidRPr="008F413D">
        <w:rPr>
          <w:b w:val="0"/>
          <w:color w:val="000000"/>
        </w:rPr>
        <w:t>Пример:</w:t>
      </w:r>
    </w:p>
    <w:p w:rsidR="00135681" w:rsidRPr="008F413D" w:rsidRDefault="00135681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</w:rPr>
      </w:pPr>
      <w:proofErr w:type="gramStart"/>
      <w:r w:rsidRPr="008F413D">
        <w:rPr>
          <w:b w:val="0"/>
        </w:rPr>
        <w:t>В ходе проверки соблюдения индивидуальным предпринимателем временного запрета на розничную торговлю спиртосодержащей непищевой продукцией в помещении магазина выявлено, что осуществляется реализация одеколона с объемной долей этилового спирта 60%, объем 80 мл., по цене 28-00 рублей за штуку, свободная реализация которого ограничена постановлением Главного государственного санитарного врача Российской Федерации от 12.10.2017 № 130.</w:t>
      </w:r>
      <w:proofErr w:type="gramEnd"/>
    </w:p>
    <w:p w:rsidR="00135681" w:rsidRPr="008F413D" w:rsidRDefault="00135681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</w:rPr>
      </w:pPr>
      <w:r w:rsidRPr="008F413D">
        <w:rPr>
          <w:b w:val="0"/>
        </w:rPr>
        <w:t>В отношении индивидуального предпринимателя составлен протокол по ст. 14.2 КоАП РФ, предусматривающей административную ответственность за незаконную продажу товаров (иных вещей), свободная реализация которых запрещена или ограничена законодательством. Материалы направлены на рассмотрение в суд.</w:t>
      </w:r>
    </w:p>
    <w:p w:rsidR="00135681" w:rsidRPr="008F413D" w:rsidRDefault="00135681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  <w:color w:val="000000"/>
        </w:rPr>
      </w:pPr>
      <w:r w:rsidRPr="008F413D">
        <w:rPr>
          <w:b w:val="0"/>
          <w:color w:val="000000"/>
        </w:rPr>
        <w:t>Пример:</w:t>
      </w:r>
    </w:p>
    <w:p w:rsidR="00135681" w:rsidRPr="008F413D" w:rsidRDefault="00135681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</w:rPr>
      </w:pPr>
      <w:r w:rsidRPr="008F413D">
        <w:rPr>
          <w:b w:val="0"/>
        </w:rPr>
        <w:t>При проведении внеплановой документарной проверки управляющей многоквартирным домом организации обнаружено, что в нарушение п. 69, 71 «Правил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 г. № 354 (далее - Правила) в платежных документах не указаны:</w:t>
      </w:r>
    </w:p>
    <w:p w:rsidR="00135681" w:rsidRPr="008F413D" w:rsidRDefault="00135681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</w:rPr>
      </w:pPr>
      <w:r w:rsidRPr="008F413D">
        <w:rPr>
          <w:b w:val="0"/>
        </w:rPr>
        <w:t>- адрес (место нахождения) исполнителя;</w:t>
      </w:r>
    </w:p>
    <w:p w:rsidR="00135681" w:rsidRPr="008F413D" w:rsidRDefault="00135681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</w:rPr>
      </w:pPr>
      <w:r w:rsidRPr="008F413D">
        <w:rPr>
          <w:b w:val="0"/>
        </w:rPr>
        <w:t xml:space="preserve">- объем каждого вида коммунальных услуг, предоставленных за расчетный период на общедомовые нужды в расчете на каждого потребителя, </w:t>
      </w:r>
      <w:r w:rsidRPr="008F413D">
        <w:rPr>
          <w:b w:val="0"/>
        </w:rPr>
        <w:lastRenderedPageBreak/>
        <w:t>и размер платы за каждый вид таких коммунальных услуг, определенные в соответствии с настоящими Правилами;</w:t>
      </w:r>
    </w:p>
    <w:p w:rsidR="00135681" w:rsidRDefault="00135681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</w:rPr>
      </w:pPr>
      <w:r w:rsidRPr="008F413D">
        <w:rPr>
          <w:b w:val="0"/>
        </w:rPr>
        <w:t>- сведения о собственнике (собственниках) помещения (с указанием фамилии, имени и отчества физического лица).</w:t>
      </w:r>
    </w:p>
    <w:p w:rsidR="009320B0" w:rsidRPr="008F413D" w:rsidRDefault="009320B0" w:rsidP="00135681">
      <w:pPr>
        <w:tabs>
          <w:tab w:val="left" w:pos="900"/>
          <w:tab w:val="left" w:pos="1104"/>
          <w:tab w:val="left" w:pos="1260"/>
        </w:tabs>
        <w:ind w:firstLine="567"/>
        <w:jc w:val="both"/>
        <w:rPr>
          <w:b w:val="0"/>
        </w:rPr>
      </w:pPr>
    </w:p>
    <w:p w:rsidR="006831E7" w:rsidRDefault="009320B0" w:rsidP="009320B0">
      <w:pPr>
        <w:ind w:firstLine="567"/>
        <w:rPr>
          <w:b w:val="0"/>
        </w:rPr>
      </w:pPr>
      <w:r w:rsidRPr="009320B0">
        <w:rPr>
          <w:b w:val="0"/>
        </w:rPr>
        <w:t>РЕКОМЕНДАЦИИ ПО УСТРАНЕНИЮ И НЕДОПУЩЕНИЮ НАРУШЕНИЙ («КАК ДЕЛАТЬ НУЖНО (МОЖНО)»)</w:t>
      </w:r>
    </w:p>
    <w:p w:rsidR="009320B0" w:rsidRPr="009320B0" w:rsidRDefault="009320B0" w:rsidP="006831E7">
      <w:pPr>
        <w:ind w:firstLine="567"/>
        <w:jc w:val="both"/>
        <w:rPr>
          <w:b w:val="0"/>
        </w:rPr>
      </w:pPr>
    </w:p>
    <w:p w:rsidR="00135681" w:rsidRPr="006831E7" w:rsidRDefault="006831E7" w:rsidP="00135681">
      <w:pPr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6831E7">
        <w:rPr>
          <w:b w:val="0"/>
        </w:rPr>
        <w:t>В</w:t>
      </w:r>
      <w:r w:rsidR="00135681" w:rsidRPr="006831E7">
        <w:rPr>
          <w:b w:val="0"/>
        </w:rPr>
        <w:t xml:space="preserve"> торговых субъектах целесообразно проведение предпродажной подготовки товаров, в рамках которой должна проводиться провер</w:t>
      </w:r>
      <w:bookmarkStart w:id="0" w:name="_GoBack"/>
      <w:bookmarkEnd w:id="0"/>
      <w:r w:rsidR="00135681" w:rsidRPr="006831E7">
        <w:rPr>
          <w:b w:val="0"/>
        </w:rPr>
        <w:t xml:space="preserve">ка упаковки, маркировки и качества товаров по внешним признакам (наличие маркировки, листов-вкладышей, в которых проверяется обязательный объем информации для потребителя; наличие </w:t>
      </w:r>
      <w:r w:rsidR="00135681" w:rsidRPr="006831E7">
        <w:rPr>
          <w:rFonts w:eastAsia="Times New Roman"/>
          <w:b w:val="0"/>
          <w:lang w:eastAsia="ru-RU"/>
        </w:rPr>
        <w:t xml:space="preserve">комплекта принадлежностей и документов (технический паспорт или иной заменяющий его документ с указанием даты и места продажи, инструкция по эксплуатации и другие документы). </w:t>
      </w:r>
      <w:proofErr w:type="gramEnd"/>
    </w:p>
    <w:p w:rsidR="00135681" w:rsidRPr="006831E7" w:rsidRDefault="006831E7" w:rsidP="00135681">
      <w:pPr>
        <w:ind w:firstLine="567"/>
        <w:jc w:val="both"/>
        <w:rPr>
          <w:b w:val="0"/>
        </w:rPr>
      </w:pPr>
      <w:r w:rsidRPr="006831E7">
        <w:rPr>
          <w:b w:val="0"/>
        </w:rPr>
        <w:t>С</w:t>
      </w:r>
      <w:r w:rsidR="00135681" w:rsidRPr="006831E7">
        <w:rPr>
          <w:b w:val="0"/>
        </w:rPr>
        <w:t>убъекта</w:t>
      </w:r>
      <w:r w:rsidRPr="006831E7">
        <w:rPr>
          <w:b w:val="0"/>
        </w:rPr>
        <w:t>м</w:t>
      </w:r>
      <w:r w:rsidR="00135681" w:rsidRPr="006831E7">
        <w:rPr>
          <w:b w:val="0"/>
        </w:rPr>
        <w:t>, оказывающи</w:t>
      </w:r>
      <w:r w:rsidRPr="006831E7">
        <w:rPr>
          <w:b w:val="0"/>
        </w:rPr>
        <w:t>м</w:t>
      </w:r>
      <w:r w:rsidR="00135681" w:rsidRPr="006831E7">
        <w:rPr>
          <w:b w:val="0"/>
        </w:rPr>
        <w:t xml:space="preserve"> услуги (выполняющи</w:t>
      </w:r>
      <w:r w:rsidRPr="006831E7">
        <w:rPr>
          <w:b w:val="0"/>
        </w:rPr>
        <w:t>м</w:t>
      </w:r>
      <w:r w:rsidR="00135681" w:rsidRPr="006831E7">
        <w:rPr>
          <w:b w:val="0"/>
        </w:rPr>
        <w:t xml:space="preserve"> работы), обеспечить обучение сотрудников нормам действующего законодательства РФ, осуществлять </w:t>
      </w:r>
      <w:proofErr w:type="gramStart"/>
      <w:r w:rsidR="00135681" w:rsidRPr="006831E7">
        <w:rPr>
          <w:b w:val="0"/>
        </w:rPr>
        <w:t>контроль за</w:t>
      </w:r>
      <w:proofErr w:type="gramEnd"/>
      <w:r w:rsidR="00135681" w:rsidRPr="006831E7">
        <w:rPr>
          <w:b w:val="0"/>
        </w:rPr>
        <w:t xml:space="preserve"> соблюдением правил оказания услуг в части наличия информации, в том числе внести необходимую информацию в программные комплексы, предназначенные для оформления платежных документов.</w:t>
      </w:r>
    </w:p>
    <w:p w:rsidR="00135681" w:rsidRPr="006831E7" w:rsidRDefault="00135681" w:rsidP="00135681">
      <w:pPr>
        <w:ind w:firstLine="567"/>
        <w:jc w:val="both"/>
        <w:rPr>
          <w:b w:val="0"/>
        </w:rPr>
      </w:pPr>
      <w:r w:rsidRPr="006831E7">
        <w:rPr>
          <w:b w:val="0"/>
        </w:rPr>
        <w:t>Проводить анализ (исследование) документов, оформляемых в рамках оказания услуг, на соответствие требованиям законодательства в области защиты прав потребителей (наличие необходимых условий; отсутствие условий, ущемляющих права</w:t>
      </w:r>
      <w:r w:rsidR="006831E7">
        <w:rPr>
          <w:b w:val="0"/>
        </w:rPr>
        <w:t xml:space="preserve"> потребителя)</w:t>
      </w:r>
      <w:r w:rsidRPr="006831E7">
        <w:rPr>
          <w:b w:val="0"/>
        </w:rPr>
        <w:t>.</w:t>
      </w:r>
    </w:p>
    <w:p w:rsidR="00135681" w:rsidRPr="00135681" w:rsidRDefault="00135681" w:rsidP="00135681">
      <w:pPr>
        <w:ind w:firstLine="567"/>
        <w:jc w:val="both"/>
        <w:rPr>
          <w:b w:val="0"/>
          <w:highlight w:val="yellow"/>
        </w:rPr>
      </w:pPr>
    </w:p>
    <w:p w:rsidR="00A13688" w:rsidRPr="006831E7" w:rsidRDefault="008F413D" w:rsidP="006831E7">
      <w:pPr>
        <w:tabs>
          <w:tab w:val="left" w:pos="720"/>
        </w:tabs>
        <w:ind w:firstLine="567"/>
        <w:rPr>
          <w:b w:val="0"/>
        </w:rPr>
      </w:pPr>
      <w:r w:rsidRPr="006831E7">
        <w:rPr>
          <w:b w:val="0"/>
        </w:rPr>
        <w:t>НОВЕЛЛЫ В ЗАКОНОДАТЕЛЬСТВЕ</w:t>
      </w:r>
    </w:p>
    <w:p w:rsidR="00A13688" w:rsidRPr="006831E7" w:rsidRDefault="00A13688" w:rsidP="00135681">
      <w:pPr>
        <w:tabs>
          <w:tab w:val="left" w:pos="720"/>
        </w:tabs>
        <w:ind w:firstLine="567"/>
        <w:jc w:val="both"/>
        <w:rPr>
          <w:b w:val="0"/>
        </w:rPr>
      </w:pPr>
    </w:p>
    <w:p w:rsidR="00A462C1" w:rsidRPr="006831E7" w:rsidRDefault="00A13688" w:rsidP="00135681">
      <w:pPr>
        <w:tabs>
          <w:tab w:val="left" w:pos="720"/>
        </w:tabs>
        <w:ind w:firstLine="567"/>
        <w:jc w:val="both"/>
        <w:rPr>
          <w:b w:val="0"/>
        </w:rPr>
      </w:pPr>
      <w:r w:rsidRPr="006831E7">
        <w:rPr>
          <w:b w:val="0"/>
        </w:rPr>
        <w:t>Законодательство о государственном контроле (надзоре) не стоит на месте, постоянно развивается, расширяя полномочия государственных органов.</w:t>
      </w:r>
    </w:p>
    <w:p w:rsidR="00A13688" w:rsidRPr="006831E7" w:rsidRDefault="00A13688" w:rsidP="00135681">
      <w:pPr>
        <w:tabs>
          <w:tab w:val="left" w:pos="720"/>
        </w:tabs>
        <w:ind w:firstLine="567"/>
        <w:jc w:val="both"/>
        <w:rPr>
          <w:b w:val="0"/>
        </w:rPr>
      </w:pPr>
      <w:r w:rsidRPr="006831E7">
        <w:rPr>
          <w:b w:val="0"/>
        </w:rPr>
        <w:t>Проект Федерального закона № 268019-7 «О внесении изменений в отдельные законодательные акты Российской Федерации» 03.04.2018 года прошел третье (окончательное) чтение в Государственной Думе Российской Федерации.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proofErr w:type="gramStart"/>
      <w:r w:rsidRPr="006831E7">
        <w:rPr>
          <w:b w:val="0"/>
        </w:rPr>
        <w:t>В соответствии с вышеуказанным проектом внесены изменения в</w:t>
      </w:r>
      <w:r w:rsidRPr="006831E7">
        <w:rPr>
          <w:b w:val="0"/>
          <w:spacing w:val="2"/>
        </w:rPr>
        <w:t xml:space="preserve"> Закон РФ "О защите прав потребителей", Федеральный закон "О санитарно-эпидемиологическом благополучии населения" и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предлагается дополнить положениями, предусматривающими возможность проведения контрольной закупки при осуществлении федерального государственного надзора в области защиты прав </w:t>
      </w:r>
      <w:r w:rsidRPr="006831E7">
        <w:rPr>
          <w:b w:val="0"/>
          <w:spacing w:val="2"/>
        </w:rPr>
        <w:lastRenderedPageBreak/>
        <w:t>потребителей и федерального государственного</w:t>
      </w:r>
      <w:proofErr w:type="gramEnd"/>
      <w:r w:rsidRPr="006831E7">
        <w:rPr>
          <w:b w:val="0"/>
          <w:spacing w:val="2"/>
        </w:rPr>
        <w:t xml:space="preserve"> санитарно-эпидемиологического надзора.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proofErr w:type="gramStart"/>
      <w:r w:rsidRPr="006831E7">
        <w:rPr>
          <w:b w:val="0"/>
          <w:spacing w:val="2"/>
        </w:rPr>
        <w:t>Кроме того, значительные изменения внесены в ст. 16.1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соответствии с которым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</w:t>
      </w:r>
      <w:proofErr w:type="gramEnd"/>
      <w:r w:rsidRPr="006831E7">
        <w:rPr>
          <w:b w:val="0"/>
          <w:spacing w:val="2"/>
        </w:rPr>
        <w:t xml:space="preserve">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Контрольная закупка проводится по основаниям, предусмотренным </w:t>
      </w:r>
      <w:hyperlink r:id="rId12" w:history="1">
        <w:r w:rsidRPr="006831E7">
          <w:rPr>
            <w:b w:val="0"/>
            <w:spacing w:val="2"/>
          </w:rPr>
          <w:t>частью 2 статьи 10</w:t>
        </w:r>
      </w:hyperlink>
      <w:r w:rsidRPr="006831E7">
        <w:rPr>
          <w:b w:val="0"/>
          <w:spacing w:val="2"/>
        </w:rPr>
        <w:t xml:space="preserve"> настоящего Федерального закона для проведения внеплановых выездных проверок. Положением о виде федерального государственного контроля (надзора)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(надзора)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6831E7">
        <w:rPr>
          <w:b w:val="0"/>
        </w:rPr>
        <w:t xml:space="preserve">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частью 2 статьи 10 настоящего Федерального закона, проводится по согласованию с органами прокуратуры, за исключением случаев, предусмотренных настоящей статьей. 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6831E7">
        <w:rPr>
          <w:b w:val="0"/>
        </w:rPr>
        <w:t>При осуществлении федерального государственного надзора в области защиты прав потребителей, может быть проведена</w:t>
      </w:r>
      <w:r w:rsidR="00D87CE2">
        <w:rPr>
          <w:b w:val="0"/>
        </w:rPr>
        <w:t xml:space="preserve"> контрольная закупка</w:t>
      </w:r>
      <w:r w:rsidRPr="006831E7">
        <w:rPr>
          <w:b w:val="0"/>
        </w:rPr>
        <w:t xml:space="preserve"> органом государственного контроля (надзора) незамедлительно с одновременным извещением органа прокуратуры.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6831E7">
        <w:rPr>
          <w:b w:val="0"/>
        </w:rPr>
        <w:t>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закупки.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6831E7">
        <w:rPr>
          <w:b w:val="0"/>
        </w:rPr>
        <w:t>Если нарушения обязательных требований при проведении контрольной закупки не выявлены, проведение внеплановой проверки по тому же основанию не допускается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присутствии двух </w:t>
      </w:r>
      <w:r w:rsidRPr="006831E7">
        <w:rPr>
          <w:b w:val="0"/>
          <w:spacing w:val="2"/>
        </w:rPr>
        <w:lastRenderedPageBreak/>
        <w:t>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>О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нарушений акт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>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A13688" w:rsidRPr="006831E7" w:rsidRDefault="00A13688" w:rsidP="00135681">
      <w:pPr>
        <w:ind w:right="140" w:firstLine="567"/>
        <w:jc w:val="both"/>
        <w:rPr>
          <w:b w:val="0"/>
        </w:rPr>
      </w:pPr>
      <w:r w:rsidRPr="006831E7">
        <w:rPr>
          <w:b w:val="0"/>
        </w:rPr>
        <w:t>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</w:t>
      </w:r>
    </w:p>
    <w:p w:rsidR="00A13688" w:rsidRPr="006831E7" w:rsidRDefault="00A13688" w:rsidP="00135681">
      <w:pPr>
        <w:ind w:right="140" w:firstLine="567"/>
        <w:jc w:val="both"/>
        <w:rPr>
          <w:b w:val="0"/>
        </w:rPr>
      </w:pPr>
      <w:r w:rsidRPr="006831E7">
        <w:rPr>
          <w:b w:val="0"/>
        </w:rPr>
        <w:t>Порядок принятия решения о проведении контрольной закупки либо внеплановой проверки, особенности и порядок проведения контрольной закупки, а также учета информации о ней в едином реестре проверок устанавливаются Правительством Российской Федерации (в настоящее время указанное Постановление Правительства не принято).</w:t>
      </w:r>
    </w:p>
    <w:p w:rsidR="00A13688" w:rsidRPr="006831E7" w:rsidRDefault="00A13688" w:rsidP="00135681">
      <w:pPr>
        <w:ind w:firstLine="567"/>
        <w:jc w:val="both"/>
        <w:rPr>
          <w:b w:val="0"/>
        </w:rPr>
      </w:pPr>
      <w:r w:rsidRPr="006831E7">
        <w:rPr>
          <w:b w:val="0"/>
        </w:rPr>
        <w:t>Однако оптимизация законодательства осуществляется не только путем внесения изменений в действующие нормативно-правовые акты, но и путем отмены устаревших, потерявших актуальность правил и требований.</w:t>
      </w:r>
    </w:p>
    <w:p w:rsidR="00A13688" w:rsidRPr="006831E7" w:rsidRDefault="002042D5" w:rsidP="00135681">
      <w:pPr>
        <w:ind w:firstLine="567"/>
        <w:jc w:val="both"/>
        <w:rPr>
          <w:b w:val="0"/>
        </w:rPr>
      </w:pPr>
      <w:hyperlink r:id="rId13" w:history="1">
        <w:r w:rsidR="00A13688" w:rsidRPr="006831E7">
          <w:rPr>
            <w:b w:val="0"/>
          </w:rPr>
          <w:t>Постановление</w:t>
        </w:r>
      </w:hyperlink>
      <w:proofErr w:type="gramStart"/>
      <w:r w:rsidR="00A13688" w:rsidRPr="006831E7">
        <w:rPr>
          <w:b w:val="0"/>
        </w:rPr>
        <w:t>м</w:t>
      </w:r>
      <w:proofErr w:type="gramEnd"/>
      <w:r w:rsidR="00A13688" w:rsidRPr="006831E7">
        <w:rPr>
          <w:b w:val="0"/>
        </w:rPr>
        <w:t xml:space="preserve"> Главного государственного санитарного врача РФ от 14.12.2017 N 156 "Об отмене отдельных санитарных правил и гигиенических требований" признаны утратившими силу: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14" w:history="1">
        <w:r w:rsidRPr="006831E7">
          <w:rPr>
            <w:b w:val="0"/>
            <w:spacing w:val="2"/>
          </w:rPr>
          <w:t>правила и нормы</w:t>
        </w:r>
      </w:hyperlink>
      <w:r w:rsidRPr="006831E7">
        <w:rPr>
          <w:b w:val="0"/>
          <w:spacing w:val="2"/>
        </w:rPr>
        <w:t xml:space="preserve"> по устройству и эксплуатации теплиц и тепличных комбинатов, утвержденные Главным государственным санитарным врачом СССР 26.06.1991 N 5791-91;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Предельно допустимые </w:t>
      </w:r>
      <w:hyperlink r:id="rId15" w:history="1">
        <w:r w:rsidRPr="006831E7">
          <w:rPr>
            <w:b w:val="0"/>
            <w:spacing w:val="2"/>
          </w:rPr>
          <w:t>уровни</w:t>
        </w:r>
      </w:hyperlink>
      <w:r w:rsidRPr="006831E7">
        <w:rPr>
          <w:b w:val="0"/>
          <w:spacing w:val="2"/>
        </w:rPr>
        <w:t xml:space="preserve"> плотности потока энергии, создаваемой микроволновыми печами, утвержденные заместителем Главного государственного санитарного врача СССР 16.02.1983 N 2666-83;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16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для авиационно-технических баз эксплуатационных предприятий гражданской авиации, утвержденные заместителем Главного государственного санитарного врача СССР 01.09.1989 N 5059-89;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17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при работе </w:t>
      </w:r>
      <w:proofErr w:type="gramStart"/>
      <w:r w:rsidRPr="006831E7">
        <w:rPr>
          <w:b w:val="0"/>
          <w:spacing w:val="2"/>
        </w:rPr>
        <w:t>со</w:t>
      </w:r>
      <w:proofErr w:type="gramEnd"/>
      <w:r w:rsidRPr="006831E7">
        <w:rPr>
          <w:b w:val="0"/>
          <w:spacing w:val="2"/>
        </w:rPr>
        <w:t xml:space="preserve"> ртутью, ее соединениями и приборами с ртутным заполнением, утвержденные Главным государственным санитарным врачом СССР 04.04.1988 N 4607-88;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lastRenderedPageBreak/>
        <w:t xml:space="preserve">Санитарные </w:t>
      </w:r>
      <w:hyperlink r:id="rId18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для животноводческих предприятий, утвержденные заместителем Главного государственного санитарного врача СССР 31.12.1987 N 4542-87;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19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по устройству и эксплуатации водозаборов с системой искусственного пополнения подземных вод хозяйственно-питьевого назначения, утвержденные заместителем Главного государственного санитарного врача СССР 26.03.1979 N 1974-79;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20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устройства и эксплуатации отделений (кабинетов) для отпуска внутренних </w:t>
      </w:r>
      <w:proofErr w:type="spellStart"/>
      <w:r w:rsidRPr="006831E7">
        <w:rPr>
          <w:b w:val="0"/>
          <w:spacing w:val="2"/>
        </w:rPr>
        <w:t>непитьевых</w:t>
      </w:r>
      <w:proofErr w:type="spellEnd"/>
      <w:r w:rsidRPr="006831E7">
        <w:rPr>
          <w:b w:val="0"/>
          <w:spacing w:val="2"/>
        </w:rPr>
        <w:t xml:space="preserve"> бальнеотерапевтических процедур, утвержденные заместителем Главного государственного санитарного врача СССР 20.03.1975 N 1234-75;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21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устройства и содержания сливных станций, утвержденные заместителем Главного государственного санитарного врача СССР 10.01.1975 N 1216-75;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22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и нормы по производству и применению товаров бытовой химии, утвержденные заместителем Главного государственного санитарного врача СССР 12.08.1991 N 6026 Б-91;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23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проектирования, строительства и эксплуатации водохранилищ, утвержденные заместителем Главного государственного санитарного врача СССР 01.07.1985 N 3907-85;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24" w:history="1">
        <w:r w:rsidRPr="006831E7">
          <w:rPr>
            <w:b w:val="0"/>
            <w:spacing w:val="2"/>
          </w:rPr>
          <w:t>нормы</w:t>
        </w:r>
      </w:hyperlink>
      <w:r w:rsidRPr="006831E7">
        <w:rPr>
          <w:b w:val="0"/>
          <w:spacing w:val="2"/>
        </w:rPr>
        <w:t xml:space="preserve"> допустимой громкости звучания звуковоспроизводящих и </w:t>
      </w:r>
      <w:proofErr w:type="spellStart"/>
      <w:r w:rsidRPr="006831E7">
        <w:rPr>
          <w:b w:val="0"/>
          <w:spacing w:val="2"/>
        </w:rPr>
        <w:t>звукоусилительных</w:t>
      </w:r>
      <w:proofErr w:type="spellEnd"/>
      <w:r w:rsidRPr="006831E7">
        <w:rPr>
          <w:b w:val="0"/>
          <w:spacing w:val="2"/>
        </w:rPr>
        <w:t xml:space="preserve"> устройств в закрытых помещениях и на открытых площадках, утвержденные заместителем Главного государственного санитарного врача СССР 07.07.1987 N 4396-87;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25" w:history="1">
        <w:r w:rsidRPr="006831E7">
          <w:rPr>
            <w:b w:val="0"/>
            <w:spacing w:val="2"/>
          </w:rPr>
          <w:t>нормы и правила</w:t>
        </w:r>
      </w:hyperlink>
      <w:r w:rsidRPr="006831E7">
        <w:rPr>
          <w:b w:val="0"/>
          <w:spacing w:val="2"/>
        </w:rPr>
        <w:t xml:space="preserve"> защиты населения от воздействия электрического поля, создаваемого воздушными линиями электропередачи переменного тока промышленной частоты, утвержденные заместителем Главного государственного санитарного врача СССР 23.02.1984 N 2971-84;</w:t>
      </w:r>
    </w:p>
    <w:p w:rsidR="00A13688" w:rsidRPr="006831E7" w:rsidRDefault="002042D5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hyperlink r:id="rId26" w:history="1">
        <w:r w:rsidR="00A13688" w:rsidRPr="006831E7">
          <w:rPr>
            <w:b w:val="0"/>
            <w:spacing w:val="2"/>
          </w:rPr>
          <w:t>Правила и нормы</w:t>
        </w:r>
      </w:hyperlink>
      <w:r w:rsidR="00A13688" w:rsidRPr="006831E7">
        <w:rPr>
          <w:b w:val="0"/>
          <w:spacing w:val="2"/>
        </w:rPr>
        <w:t xml:space="preserve"> по промышленной санитарии для строительства и эксплуатации заводов шинной промышленности, утвержденные Главным государственным санитарным врачом СССР 01.03.1974 N 1148-74;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proofErr w:type="gramStart"/>
      <w:r w:rsidRPr="006831E7">
        <w:rPr>
          <w:b w:val="0"/>
          <w:spacing w:val="2"/>
        </w:rPr>
        <w:t xml:space="preserve">Санитарные </w:t>
      </w:r>
      <w:hyperlink r:id="rId27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при работе с бериллием и его соединениями, утвержденные Главным государственным санитарным врачом СССР 16.11.1972 N 993-72);</w:t>
      </w:r>
      <w:proofErr w:type="gramEnd"/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28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для производств </w:t>
      </w:r>
      <w:proofErr w:type="spellStart"/>
      <w:r w:rsidRPr="006831E7">
        <w:rPr>
          <w:b w:val="0"/>
          <w:spacing w:val="2"/>
        </w:rPr>
        <w:t>свинецсодержащих</w:t>
      </w:r>
      <w:proofErr w:type="spellEnd"/>
      <w:r w:rsidRPr="006831E7">
        <w:rPr>
          <w:b w:val="0"/>
          <w:spacing w:val="2"/>
        </w:rPr>
        <w:t xml:space="preserve">, </w:t>
      </w:r>
      <w:proofErr w:type="spellStart"/>
      <w:r w:rsidRPr="006831E7">
        <w:rPr>
          <w:b w:val="0"/>
          <w:spacing w:val="2"/>
        </w:rPr>
        <w:t>селенсодержащих</w:t>
      </w:r>
      <w:proofErr w:type="spellEnd"/>
      <w:r w:rsidRPr="006831E7">
        <w:rPr>
          <w:b w:val="0"/>
          <w:spacing w:val="2"/>
        </w:rPr>
        <w:t xml:space="preserve"> и марганецсодержащих сталей, утвержденные заместителем Главного государственного санитарного врача СССР 31.07.1991 N 5806-91;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29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по устройству тракторов и сельскохозяйственных машин, утвержденные заместителем Главного государственного санитарного врача СССР 28.04.1987 N 4282-87;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30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на устройство и эксплуатацию оборудования для плазменной обработки материалов, утвержденные заместителем Главного государственного санитарного врача СССР 13.12.1985 N 4053-85;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lastRenderedPageBreak/>
        <w:t xml:space="preserve">Санитарные </w:t>
      </w:r>
      <w:hyperlink r:id="rId31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по устройству, оборудованию и эксплуатации цехов производства литья по </w:t>
      </w:r>
      <w:proofErr w:type="spellStart"/>
      <w:r w:rsidRPr="006831E7">
        <w:rPr>
          <w:b w:val="0"/>
          <w:spacing w:val="2"/>
        </w:rPr>
        <w:t>пенополистироловым</w:t>
      </w:r>
      <w:proofErr w:type="spellEnd"/>
      <w:r w:rsidRPr="006831E7">
        <w:rPr>
          <w:b w:val="0"/>
          <w:spacing w:val="2"/>
        </w:rPr>
        <w:t xml:space="preserve"> моделям, утвержденные заместителем Главного государственного санитарного врача СССР 10.05.1979 N 1981-79;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Гигиенические </w:t>
      </w:r>
      <w:hyperlink r:id="rId32" w:history="1">
        <w:r w:rsidRPr="006831E7">
          <w:rPr>
            <w:b w:val="0"/>
            <w:spacing w:val="2"/>
          </w:rPr>
          <w:t>требования</w:t>
        </w:r>
      </w:hyperlink>
      <w:r w:rsidRPr="006831E7">
        <w:rPr>
          <w:b w:val="0"/>
          <w:spacing w:val="2"/>
        </w:rPr>
        <w:t xml:space="preserve"> к машинам и механизмам, применяемым при разработке рудных, нерудных и россыпных месторождений полезных ископаемых, утвержденные заместителем Главного государственного санитарного врача СССР 19.02.1979 N 1964-79;</w:t>
      </w:r>
    </w:p>
    <w:p w:rsidR="00A13688" w:rsidRPr="006831E7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33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по устройству и оборудованию кабин машинистов кранов, утвержденные Главным государственным санитарным врачом СССР 08.12.1974 N 1204-74, с изменениями, внесенными Главным государственным санитарным врачом СССР 16.11.1976 N 1520-76;</w:t>
      </w:r>
    </w:p>
    <w:p w:rsidR="00A13688" w:rsidRPr="00135681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6831E7">
        <w:rPr>
          <w:b w:val="0"/>
          <w:spacing w:val="2"/>
        </w:rPr>
        <w:t xml:space="preserve">Санитарные </w:t>
      </w:r>
      <w:hyperlink r:id="rId34" w:history="1">
        <w:r w:rsidRPr="006831E7">
          <w:rPr>
            <w:b w:val="0"/>
            <w:spacing w:val="2"/>
          </w:rPr>
          <w:t>правила</w:t>
        </w:r>
      </w:hyperlink>
      <w:r w:rsidRPr="006831E7">
        <w:rPr>
          <w:b w:val="0"/>
          <w:spacing w:val="2"/>
        </w:rPr>
        <w:t xml:space="preserve"> при транспортировке и работе с пеками, утвержденные Главным государственным санитарным врачом СССР 23.11.1973 N 1131-73;</w:t>
      </w:r>
    </w:p>
    <w:p w:rsidR="00A13688" w:rsidRPr="00135681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135681">
        <w:rPr>
          <w:b w:val="0"/>
          <w:spacing w:val="2"/>
        </w:rPr>
        <w:t xml:space="preserve">Гигиенические </w:t>
      </w:r>
      <w:hyperlink r:id="rId35" w:history="1">
        <w:r w:rsidRPr="00135681">
          <w:rPr>
            <w:b w:val="0"/>
            <w:spacing w:val="2"/>
          </w:rPr>
          <w:t>требования</w:t>
        </w:r>
      </w:hyperlink>
      <w:r w:rsidRPr="00135681">
        <w:rPr>
          <w:b w:val="0"/>
          <w:spacing w:val="2"/>
        </w:rPr>
        <w:t xml:space="preserve"> к горным машинам и механизмам для угольных шахт, утвержденные Главным государственным санитарным врачом СССР 20.08.1973 N 1115-73;</w:t>
      </w:r>
    </w:p>
    <w:p w:rsidR="00A13688" w:rsidRPr="00135681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135681">
        <w:rPr>
          <w:b w:val="0"/>
          <w:spacing w:val="2"/>
        </w:rPr>
        <w:t xml:space="preserve">Единые санитарные </w:t>
      </w:r>
      <w:hyperlink r:id="rId36" w:history="1">
        <w:r w:rsidRPr="00135681">
          <w:rPr>
            <w:b w:val="0"/>
            <w:spacing w:val="2"/>
          </w:rPr>
          <w:t>правила</w:t>
        </w:r>
      </w:hyperlink>
      <w:r w:rsidRPr="00135681">
        <w:rPr>
          <w:b w:val="0"/>
          <w:spacing w:val="2"/>
        </w:rPr>
        <w:t xml:space="preserve"> для предприятий (производственных объединений), цехов и участков, предназначенных для использования труда инвалидов и пенсионеров по старости, утвержденные заместителем Главного государственного санитарного врача СССР 01.03.1983 N 2672-83;</w:t>
      </w:r>
    </w:p>
    <w:p w:rsidR="00A13688" w:rsidRPr="00135681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135681">
        <w:rPr>
          <w:b w:val="0"/>
          <w:spacing w:val="2"/>
        </w:rPr>
        <w:t xml:space="preserve">Санитарные </w:t>
      </w:r>
      <w:hyperlink r:id="rId37" w:history="1">
        <w:r w:rsidRPr="00135681">
          <w:rPr>
            <w:b w:val="0"/>
            <w:spacing w:val="2"/>
          </w:rPr>
          <w:t>нормы</w:t>
        </w:r>
      </w:hyperlink>
      <w:r w:rsidRPr="00135681">
        <w:rPr>
          <w:b w:val="0"/>
          <w:spacing w:val="2"/>
        </w:rPr>
        <w:t xml:space="preserve"> ультрафиолетового излучения в производственных помещениях, утвержденные заместителем Главного государственного санитарного врача СССР 23.02.1988 N 4557-88;</w:t>
      </w:r>
    </w:p>
    <w:p w:rsidR="00A13688" w:rsidRPr="00135681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135681">
        <w:rPr>
          <w:b w:val="0"/>
          <w:spacing w:val="2"/>
        </w:rPr>
        <w:t xml:space="preserve">Санитарные </w:t>
      </w:r>
      <w:hyperlink r:id="rId38" w:history="1">
        <w:r w:rsidRPr="00135681">
          <w:rPr>
            <w:b w:val="0"/>
            <w:spacing w:val="2"/>
          </w:rPr>
          <w:t>нормы и правила</w:t>
        </w:r>
      </w:hyperlink>
      <w:r w:rsidRPr="00135681">
        <w:rPr>
          <w:b w:val="0"/>
          <w:spacing w:val="2"/>
        </w:rPr>
        <w:t xml:space="preserve"> по ограничению вибрации и шума на рабочих местах тракторов, сельскохозяйственных мелиоративных, строительно-дорожных машин и грузового автотранспорта, утвержденные Главным государственным санитарным врачом СССР 18.05.1973 N 1102-73;</w:t>
      </w:r>
    </w:p>
    <w:p w:rsidR="00A13688" w:rsidRPr="00135681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135681">
        <w:rPr>
          <w:b w:val="0"/>
          <w:spacing w:val="2"/>
        </w:rPr>
        <w:t xml:space="preserve">Гигиенические </w:t>
      </w:r>
      <w:hyperlink r:id="rId39" w:history="1">
        <w:r w:rsidRPr="00135681">
          <w:rPr>
            <w:b w:val="0"/>
            <w:spacing w:val="2"/>
          </w:rPr>
          <w:t>требования</w:t>
        </w:r>
      </w:hyperlink>
      <w:r w:rsidRPr="00135681">
        <w:rPr>
          <w:b w:val="0"/>
          <w:spacing w:val="2"/>
        </w:rPr>
        <w:t xml:space="preserve"> при работе с ядовитыми змеями, их ядами в герпетологических лабораториях, утвержденные заместителем Главного государственного санитарного врача СССР 01.04.1970 N 843-70;</w:t>
      </w:r>
    </w:p>
    <w:p w:rsidR="00A13688" w:rsidRPr="00135681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135681">
        <w:rPr>
          <w:b w:val="0"/>
          <w:spacing w:val="2"/>
        </w:rPr>
        <w:t>Гигиенические требования к реконструкции химических производств, утвержденные Главным государственным санитарным врачом СССР 22.10.1991 N 6025-91;</w:t>
      </w:r>
    </w:p>
    <w:p w:rsidR="00A13688" w:rsidRPr="00135681" w:rsidRDefault="00A13688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r w:rsidRPr="00135681">
        <w:rPr>
          <w:b w:val="0"/>
          <w:spacing w:val="2"/>
        </w:rPr>
        <w:t xml:space="preserve">Санитарные </w:t>
      </w:r>
      <w:hyperlink r:id="rId40" w:history="1">
        <w:r w:rsidRPr="00135681">
          <w:rPr>
            <w:b w:val="0"/>
            <w:spacing w:val="2"/>
          </w:rPr>
          <w:t>правила</w:t>
        </w:r>
      </w:hyperlink>
      <w:r w:rsidRPr="00135681">
        <w:rPr>
          <w:b w:val="0"/>
          <w:spacing w:val="2"/>
        </w:rPr>
        <w:t xml:space="preserve"> устройства, содержания и организации режима пионерских лагерей, утвержденные Главным государственным санитарным врачом СССР 30.09.1975 N 1355-75;</w:t>
      </w:r>
    </w:p>
    <w:p w:rsidR="00A13688" w:rsidRPr="00135681" w:rsidRDefault="002042D5" w:rsidP="00135681">
      <w:pPr>
        <w:autoSpaceDE w:val="0"/>
        <w:autoSpaceDN w:val="0"/>
        <w:adjustRightInd w:val="0"/>
        <w:ind w:firstLine="567"/>
        <w:jc w:val="both"/>
        <w:rPr>
          <w:b w:val="0"/>
          <w:spacing w:val="2"/>
        </w:rPr>
      </w:pPr>
      <w:hyperlink r:id="rId41" w:history="1">
        <w:r w:rsidR="00A13688" w:rsidRPr="00135681">
          <w:rPr>
            <w:b w:val="0"/>
            <w:spacing w:val="2"/>
          </w:rPr>
          <w:t>Постановление</w:t>
        </w:r>
      </w:hyperlink>
      <w:r w:rsidR="00A13688" w:rsidRPr="00135681">
        <w:rPr>
          <w:b w:val="0"/>
          <w:spacing w:val="2"/>
        </w:rPr>
        <w:t xml:space="preserve"> Госкомсанэпиднадзора Российской Федерации от 31.10.1996 N 44 "Об утверждении СанПиН 2.2.3.570-96 "Гигиенические требования к предприятиям угольной промышленности и организации работ".</w:t>
      </w:r>
    </w:p>
    <w:sectPr w:rsidR="00A13688" w:rsidRPr="00135681" w:rsidSect="00941B91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D5" w:rsidRDefault="002042D5" w:rsidP="00EA03F4">
      <w:r>
        <w:separator/>
      </w:r>
    </w:p>
  </w:endnote>
  <w:endnote w:type="continuationSeparator" w:id="0">
    <w:p w:rsidR="002042D5" w:rsidRDefault="002042D5" w:rsidP="00EA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D5" w:rsidRDefault="002042D5" w:rsidP="00EA03F4">
      <w:r>
        <w:separator/>
      </w:r>
    </w:p>
  </w:footnote>
  <w:footnote w:type="continuationSeparator" w:id="0">
    <w:p w:rsidR="002042D5" w:rsidRDefault="002042D5" w:rsidP="00EA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236859"/>
      <w:docPartObj>
        <w:docPartGallery w:val="Page Numbers (Top of Page)"/>
        <w:docPartUnique/>
      </w:docPartObj>
    </w:sdtPr>
    <w:sdtEndPr/>
    <w:sdtContent>
      <w:p w:rsidR="00941B91" w:rsidRDefault="00941B91">
        <w:pPr>
          <w:pStyle w:val="a6"/>
        </w:pPr>
        <w:r w:rsidRPr="00024FD5">
          <w:rPr>
            <w:sz w:val="24"/>
            <w:szCs w:val="24"/>
          </w:rPr>
          <w:fldChar w:fldCharType="begin"/>
        </w:r>
        <w:r w:rsidRPr="00024FD5">
          <w:rPr>
            <w:sz w:val="24"/>
            <w:szCs w:val="24"/>
          </w:rPr>
          <w:instrText>PAGE   \* MERGEFORMAT</w:instrText>
        </w:r>
        <w:r w:rsidRPr="00024FD5">
          <w:rPr>
            <w:sz w:val="24"/>
            <w:szCs w:val="24"/>
          </w:rPr>
          <w:fldChar w:fldCharType="separate"/>
        </w:r>
        <w:r w:rsidR="009320B0">
          <w:rPr>
            <w:noProof/>
            <w:sz w:val="24"/>
            <w:szCs w:val="24"/>
          </w:rPr>
          <w:t>21</w:t>
        </w:r>
        <w:r w:rsidRPr="00024FD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EAF4D4"/>
    <w:lvl w:ilvl="0">
      <w:numFmt w:val="bullet"/>
      <w:lvlText w:val="*"/>
      <w:lvlJc w:val="left"/>
    </w:lvl>
  </w:abstractNum>
  <w:abstractNum w:abstractNumId="1">
    <w:nsid w:val="05CE50B0"/>
    <w:multiLevelType w:val="hybridMultilevel"/>
    <w:tmpl w:val="CAA6FB64"/>
    <w:lvl w:ilvl="0" w:tplc="EF764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10A44"/>
    <w:multiLevelType w:val="hybridMultilevel"/>
    <w:tmpl w:val="1990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01378"/>
    <w:multiLevelType w:val="hybridMultilevel"/>
    <w:tmpl w:val="2F90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D180F"/>
    <w:multiLevelType w:val="hybridMultilevel"/>
    <w:tmpl w:val="10F02CD8"/>
    <w:lvl w:ilvl="0" w:tplc="3750830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226BDE"/>
    <w:multiLevelType w:val="hybridMultilevel"/>
    <w:tmpl w:val="DCD8F3B2"/>
    <w:lvl w:ilvl="0" w:tplc="BD805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33582A"/>
    <w:multiLevelType w:val="hybridMultilevel"/>
    <w:tmpl w:val="4C2A3CB8"/>
    <w:lvl w:ilvl="0" w:tplc="AEB6FB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742006"/>
    <w:multiLevelType w:val="hybridMultilevel"/>
    <w:tmpl w:val="AB742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39289F"/>
    <w:multiLevelType w:val="hybridMultilevel"/>
    <w:tmpl w:val="1EF4B8B4"/>
    <w:lvl w:ilvl="0" w:tplc="7FA2D2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DF385B"/>
    <w:multiLevelType w:val="hybridMultilevel"/>
    <w:tmpl w:val="767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95CFF"/>
    <w:multiLevelType w:val="hybridMultilevel"/>
    <w:tmpl w:val="5F4657E8"/>
    <w:lvl w:ilvl="0" w:tplc="F490FF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725FA1"/>
    <w:multiLevelType w:val="hybridMultilevel"/>
    <w:tmpl w:val="747AEC78"/>
    <w:lvl w:ilvl="0" w:tplc="8A4C31B0">
      <w:start w:val="1"/>
      <w:numFmt w:val="decimal"/>
      <w:lvlText w:val="%1."/>
      <w:lvlJc w:val="left"/>
      <w:pPr>
        <w:ind w:left="1759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10C"/>
    <w:rsid w:val="00024FD5"/>
    <w:rsid w:val="00085E48"/>
    <w:rsid w:val="00135681"/>
    <w:rsid w:val="00174616"/>
    <w:rsid w:val="001872AD"/>
    <w:rsid w:val="002042D5"/>
    <w:rsid w:val="0025327C"/>
    <w:rsid w:val="00273B76"/>
    <w:rsid w:val="00280096"/>
    <w:rsid w:val="002A7505"/>
    <w:rsid w:val="00366BAA"/>
    <w:rsid w:val="00402281"/>
    <w:rsid w:val="0043210C"/>
    <w:rsid w:val="004337A1"/>
    <w:rsid w:val="00455CD4"/>
    <w:rsid w:val="0046674A"/>
    <w:rsid w:val="004D5FDC"/>
    <w:rsid w:val="004D71B3"/>
    <w:rsid w:val="00543B44"/>
    <w:rsid w:val="00575FEE"/>
    <w:rsid w:val="005B3722"/>
    <w:rsid w:val="005C1CD7"/>
    <w:rsid w:val="006639C8"/>
    <w:rsid w:val="006831E7"/>
    <w:rsid w:val="006A4C19"/>
    <w:rsid w:val="00872FE5"/>
    <w:rsid w:val="00896F26"/>
    <w:rsid w:val="008F1D81"/>
    <w:rsid w:val="008F413D"/>
    <w:rsid w:val="00911F9F"/>
    <w:rsid w:val="009320B0"/>
    <w:rsid w:val="00941B91"/>
    <w:rsid w:val="0095729C"/>
    <w:rsid w:val="00965100"/>
    <w:rsid w:val="009B0965"/>
    <w:rsid w:val="009C6129"/>
    <w:rsid w:val="009D4862"/>
    <w:rsid w:val="00A1191B"/>
    <w:rsid w:val="00A13688"/>
    <w:rsid w:val="00A35E34"/>
    <w:rsid w:val="00A408C4"/>
    <w:rsid w:val="00A462C1"/>
    <w:rsid w:val="00B4269F"/>
    <w:rsid w:val="00B44BCE"/>
    <w:rsid w:val="00B5227D"/>
    <w:rsid w:val="00B83CB5"/>
    <w:rsid w:val="00BF359C"/>
    <w:rsid w:val="00C16C6F"/>
    <w:rsid w:val="00CA1F6C"/>
    <w:rsid w:val="00CA7992"/>
    <w:rsid w:val="00D0396B"/>
    <w:rsid w:val="00D2128E"/>
    <w:rsid w:val="00D25CE4"/>
    <w:rsid w:val="00D85236"/>
    <w:rsid w:val="00D87CE2"/>
    <w:rsid w:val="00DF605F"/>
    <w:rsid w:val="00EA03F4"/>
    <w:rsid w:val="00EA39CB"/>
    <w:rsid w:val="00F25B05"/>
    <w:rsid w:val="00F76783"/>
    <w:rsid w:val="00F81BE2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1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210C"/>
    <w:rPr>
      <w:rFonts w:ascii="Times New Roman" w:hAnsi="Times New Roman" w:cs="Times New Roman"/>
      <w:b/>
      <w:sz w:val="28"/>
      <w:szCs w:val="28"/>
    </w:rPr>
  </w:style>
  <w:style w:type="paragraph" w:styleId="a5">
    <w:name w:val="No Spacing"/>
    <w:uiPriority w:val="1"/>
    <w:qFormat/>
    <w:rsid w:val="0043210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A0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F4"/>
    <w:rPr>
      <w:rFonts w:ascii="Times New Roman" w:hAnsi="Times New Roman" w:cs="Times New Roman"/>
      <w:b/>
      <w:sz w:val="28"/>
      <w:szCs w:val="28"/>
    </w:rPr>
  </w:style>
  <w:style w:type="paragraph" w:styleId="a8">
    <w:name w:val="List Paragraph"/>
    <w:basedOn w:val="a"/>
    <w:uiPriority w:val="34"/>
    <w:qFormat/>
    <w:rsid w:val="00135681"/>
    <w:pPr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ConsPlusNormal">
    <w:name w:val="ConsPlusNormal"/>
    <w:rsid w:val="00135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13568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rsid w:val="00135681"/>
    <w:pPr>
      <w:spacing w:before="100" w:beforeAutospacing="1" w:after="100" w:afterAutospacing="1"/>
      <w:jc w:val="left"/>
    </w:pPr>
    <w:rPr>
      <w:rFonts w:eastAsia="Calibri"/>
      <w:b w:val="0"/>
      <w:sz w:val="24"/>
      <w:szCs w:val="24"/>
      <w:lang w:eastAsia="ru-RU"/>
    </w:rPr>
  </w:style>
  <w:style w:type="paragraph" w:customStyle="1" w:styleId="10">
    <w:name w:val="Абзац списка1"/>
    <w:basedOn w:val="a"/>
    <w:rsid w:val="00135681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b w:val="0"/>
      <w:sz w:val="22"/>
      <w:szCs w:val="22"/>
    </w:rPr>
  </w:style>
  <w:style w:type="paragraph" w:customStyle="1" w:styleId="2">
    <w:name w:val="Абзац списка2"/>
    <w:basedOn w:val="a"/>
    <w:rsid w:val="00F25B05"/>
    <w:pPr>
      <w:ind w:left="720"/>
      <w:contextualSpacing/>
      <w:jc w:val="left"/>
    </w:pPr>
    <w:rPr>
      <w:rFonts w:eastAsia="Calibri"/>
      <w:b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F2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65801B9B055A5692ECA0A3C20C50C1C71448B395D0C02C4B2EF8C683HBBBK" TargetMode="External"/><Relationship Id="rId18" Type="http://schemas.openxmlformats.org/officeDocument/2006/relationships/hyperlink" Target="consultantplus://offline/ref=AC3921CCC94270A1A55CFC1B399BB8132B66A30ACA37B376346FD6DA3DJ4K7K" TargetMode="External"/><Relationship Id="rId26" Type="http://schemas.openxmlformats.org/officeDocument/2006/relationships/hyperlink" Target="consultantplus://offline/ref=AC3921CCC94270A1A55CF5093B9BB8132B6FA002C53FEE7C3C36DAD8J3KAK" TargetMode="External"/><Relationship Id="rId39" Type="http://schemas.openxmlformats.org/officeDocument/2006/relationships/hyperlink" Target="consultantplus://offline/ref=AC3921CCC94270A1A55CF5093B9BB8132360A00AC662E474653AD8JDKFK" TargetMode="External"/><Relationship Id="rId21" Type="http://schemas.openxmlformats.org/officeDocument/2006/relationships/hyperlink" Target="consultantplus://offline/ref=AC3921CCC94270A1A55CFC1B399BB8132B66A30EC434B376346FD6DA3DJ4K7K" TargetMode="External"/><Relationship Id="rId34" Type="http://schemas.openxmlformats.org/officeDocument/2006/relationships/hyperlink" Target="consultantplus://offline/ref=AC3921CCC94270A1A55CFC1B399BB8132B66A30EC935B376346FD6DA3DJ4K7K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921CCC94270A1A55CFC1B399BB8132B66A003C932B376346FD6DA3DJ4K7K" TargetMode="External"/><Relationship Id="rId20" Type="http://schemas.openxmlformats.org/officeDocument/2006/relationships/hyperlink" Target="consultantplus://offline/ref=AC3921CCC94270A1A55CFC1B399BB8132B66A30FC430B376346FD6DA3DJ4K7K" TargetMode="External"/><Relationship Id="rId29" Type="http://schemas.openxmlformats.org/officeDocument/2006/relationships/hyperlink" Target="consultantplus://offline/ref=AC3921CCC94270A1A55CFC1B399BB8132B66A30ACA35B376346FD6DA3DJ4K7K" TargetMode="External"/><Relationship Id="rId41" Type="http://schemas.openxmlformats.org/officeDocument/2006/relationships/hyperlink" Target="consultantplus://offline/ref=AC3921CCC94270A1A55CFC1B399BB8132B66A00ECF3CB376346FD6DA3DJ4K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3CBCC131CE284B04B7B5DA5F17D52E605415F881F24B8BDE42745E5F6260F7DD9350647FE8E451uBU8L" TargetMode="External"/><Relationship Id="rId24" Type="http://schemas.openxmlformats.org/officeDocument/2006/relationships/hyperlink" Target="consultantplus://offline/ref=AC3921CCC94270A1A55CFC1B399BB8132B66A30CC431B376346FD6DA3DJ4K7K" TargetMode="External"/><Relationship Id="rId32" Type="http://schemas.openxmlformats.org/officeDocument/2006/relationships/hyperlink" Target="consultantplus://offline/ref=AC3921CCC94270A1A55CF5093B9BB8132B67A509C53FEE7C3C36DAD8J3KAK" TargetMode="External"/><Relationship Id="rId37" Type="http://schemas.openxmlformats.org/officeDocument/2006/relationships/hyperlink" Target="consultantplus://offline/ref=AC3921CCC94270A1A55CFC1B399BB8132B66A30CC432B376346FD6DA3DJ4K7K" TargetMode="External"/><Relationship Id="rId40" Type="http://schemas.openxmlformats.org/officeDocument/2006/relationships/hyperlink" Target="consultantplus://offline/ref=AC3921CCC94270A1A55CF5093B9BB8132B65A00ECC3FEE7C3C36DAD8J3K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3921CCC94270A1A55CFF0E209BB8132B6EA009CA3FEE7C3C36DAD8J3KAK" TargetMode="External"/><Relationship Id="rId23" Type="http://schemas.openxmlformats.org/officeDocument/2006/relationships/hyperlink" Target="consultantplus://offline/ref=AC3921CCC94270A1A55CFC1B399BB8132B66A30BCA36B376346FD6DA3DJ4K7K" TargetMode="External"/><Relationship Id="rId28" Type="http://schemas.openxmlformats.org/officeDocument/2006/relationships/hyperlink" Target="consultantplus://offline/ref=AC3921CCC94270A1A55CFC1B399BB8132B66A00CC831B376346FD6DA3DJ4K7K" TargetMode="External"/><Relationship Id="rId36" Type="http://schemas.openxmlformats.org/officeDocument/2006/relationships/hyperlink" Target="consultantplus://offline/ref=AC3921CCC94270A1A55CF5093B9BB8132265A503C662E474653AD8JDKFK" TargetMode="External"/><Relationship Id="rId10" Type="http://schemas.openxmlformats.org/officeDocument/2006/relationships/hyperlink" Target="consultantplus://offline/ref=E84157374099D670D5E4A37C9E21A8C18D6BABE04E2F0EBCC797C5B2E635D50618F1DC6E1C4091LFL4M" TargetMode="External"/><Relationship Id="rId19" Type="http://schemas.openxmlformats.org/officeDocument/2006/relationships/hyperlink" Target="consultantplus://offline/ref=AC3921CCC94270A1A55CFC1B399BB8132B66A308CA34B376346FD6DA3DJ4K7K" TargetMode="External"/><Relationship Id="rId31" Type="http://schemas.openxmlformats.org/officeDocument/2006/relationships/hyperlink" Target="consultantplus://offline/ref=AC3921CCC94270A1A55CFC1B399BB8132266A603CD3FEE7C3C36DAD8J3KAK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A450B5AD9B23E38D4ACE1B4CA81BC4ADCC62A80442BAC8450422108558A7C17A3A8195FC4F12D2tEjFL" TargetMode="External"/><Relationship Id="rId14" Type="http://schemas.openxmlformats.org/officeDocument/2006/relationships/hyperlink" Target="consultantplus://offline/ref=AC3921CCC94270A1A55CFC1B399BB8132B66A00CCC36B376346FD6DA3DJ4K7K" TargetMode="External"/><Relationship Id="rId22" Type="http://schemas.openxmlformats.org/officeDocument/2006/relationships/hyperlink" Target="consultantplus://offline/ref=AC3921CCC94270A1A55CFC1B399BB8132B66A00CCC37B376346FD6DA3DJ4K7K" TargetMode="External"/><Relationship Id="rId27" Type="http://schemas.openxmlformats.org/officeDocument/2006/relationships/hyperlink" Target="consultantplus://offline/ref=AC3921CCC94270A1A55CFC1B399BB8132B66A30FC834B376346FD6DA3DJ4K7K" TargetMode="External"/><Relationship Id="rId30" Type="http://schemas.openxmlformats.org/officeDocument/2006/relationships/hyperlink" Target="consultantplus://offline/ref=AC3921CCC94270A1A55CFC1B399BB8132B66A30ACB3DB376346FD6DA3DJ4K7K" TargetMode="External"/><Relationship Id="rId35" Type="http://schemas.openxmlformats.org/officeDocument/2006/relationships/hyperlink" Target="consultantplus://offline/ref=AC3921CCC94270A1A55CF5093B9BB8132B67A509CE3FEE7C3C36DAD8J3KAK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842297E9F21DE5A9E49065F301C151B5DC85795D60AA3C9CB0B0214E45DDEFC864FEB773878C8F8dFb9J" TargetMode="External"/><Relationship Id="rId17" Type="http://schemas.openxmlformats.org/officeDocument/2006/relationships/hyperlink" Target="consultantplus://offline/ref=AC3921CCC94270A1A55CFC1B399BB8132B66A002C937B376346FD6DA3DJ4K7K" TargetMode="External"/><Relationship Id="rId25" Type="http://schemas.openxmlformats.org/officeDocument/2006/relationships/hyperlink" Target="consultantplus://offline/ref=AC3921CCC94270A1A55CFC1B399BB8132B66A308CC30B376346FD6DA3DJ4K7K" TargetMode="External"/><Relationship Id="rId33" Type="http://schemas.openxmlformats.org/officeDocument/2006/relationships/hyperlink" Target="consultantplus://offline/ref=AC3921CCC94270A1A55CFC1B399BB8132B66A30FC931B376346FD6DA3DJ4K7K" TargetMode="External"/><Relationship Id="rId38" Type="http://schemas.openxmlformats.org/officeDocument/2006/relationships/hyperlink" Target="consultantplus://offline/ref=AC3921CCC94270A1A55CFC1B399BB8132B66A30EC934B376346FD6DA3DJ4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387E-B3ED-4699-8209-1706ABB2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21</Pages>
  <Words>7725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2018-04-12T04:05:00Z</cp:lastPrinted>
  <dcterms:created xsi:type="dcterms:W3CDTF">2018-04-10T10:15:00Z</dcterms:created>
  <dcterms:modified xsi:type="dcterms:W3CDTF">2018-04-13T07:33:00Z</dcterms:modified>
</cp:coreProperties>
</file>